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D17AC" w14:textId="77777777" w:rsidR="00941DBF" w:rsidRDefault="003A6EAF" w:rsidP="00CD5D59">
      <w:pPr>
        <w:spacing w:after="0"/>
        <w:jc w:val="center"/>
        <w:rPr>
          <w:rFonts w:cs="Calibri"/>
          <w:b/>
        </w:rPr>
      </w:pPr>
      <w:r w:rsidRPr="5D35BC16">
        <w:rPr>
          <w:rFonts w:cs="Calibri"/>
          <w:b/>
          <w:bCs/>
        </w:rPr>
        <w:t>Zapytanie O</w:t>
      </w:r>
      <w:r w:rsidR="00C41EF3" w:rsidRPr="5D35BC16">
        <w:rPr>
          <w:rFonts w:cs="Calibri"/>
          <w:b/>
          <w:bCs/>
        </w:rPr>
        <w:t>fertowe</w:t>
      </w:r>
    </w:p>
    <w:p w14:paraId="672A6659" w14:textId="77777777" w:rsidR="005D44A5" w:rsidRPr="009D5A4C" w:rsidRDefault="005D44A5" w:rsidP="00CD5D59">
      <w:pPr>
        <w:spacing w:after="0"/>
        <w:jc w:val="center"/>
        <w:rPr>
          <w:rFonts w:cs="Calibri"/>
        </w:rPr>
      </w:pPr>
    </w:p>
    <w:p w14:paraId="6CAB63B8" w14:textId="5574CA5E" w:rsidR="005D44A5" w:rsidRDefault="005D44A5" w:rsidP="00CD5D59">
      <w:r>
        <w:t xml:space="preserve">Dyrektor Szkoły Podstawowej nr </w:t>
      </w:r>
      <w:r w:rsidR="602C712F">
        <w:t>2</w:t>
      </w:r>
      <w:r>
        <w:t xml:space="preserve"> </w:t>
      </w:r>
      <w:r w:rsidR="5C8340C6">
        <w:t xml:space="preserve">im Polskich Olimpijczyków </w:t>
      </w:r>
      <w:r>
        <w:t xml:space="preserve">w </w:t>
      </w:r>
      <w:r w:rsidR="613F4AEE">
        <w:t>Sulęcinie</w:t>
      </w:r>
      <w:r>
        <w:t xml:space="preserve"> </w:t>
      </w:r>
      <w:r w:rsidR="33A4B1CC">
        <w:t>69-200</w:t>
      </w:r>
      <w:r>
        <w:t xml:space="preserve"> </w:t>
      </w:r>
      <w:r w:rsidR="5D99017E">
        <w:t>Sulęcin os. Kopernika 7</w:t>
      </w:r>
      <w:r w:rsidR="00CD5D59">
        <w:br/>
      </w:r>
      <w:r>
        <w:t xml:space="preserve">w związku zasadą zachowania uczciwej konkurencji, racjonalności i efektywności ogłasza postępowanie na zakup </w:t>
      </w:r>
      <w:r w:rsidR="4975BCBF">
        <w:t xml:space="preserve">wyposażenia dla potrzeb realizacji Rządowego programu “Laboratorium przyszłości”.  </w:t>
      </w:r>
      <w:r w:rsidR="00900B64">
        <w:t xml:space="preserve"> </w:t>
      </w:r>
    </w:p>
    <w:p w14:paraId="0A37501D" w14:textId="77777777" w:rsidR="003D18B2" w:rsidRPr="009D5A4C" w:rsidRDefault="003D18B2" w:rsidP="00CD5D59">
      <w:pPr>
        <w:spacing w:after="0"/>
        <w:rPr>
          <w:rFonts w:cs="Calibri"/>
          <w:b/>
        </w:rPr>
      </w:pPr>
    </w:p>
    <w:p w14:paraId="5DAB6C7B" w14:textId="77777777" w:rsidR="00941DBF" w:rsidRPr="009D5A4C" w:rsidRDefault="00941DBF" w:rsidP="00CD5D59">
      <w:pPr>
        <w:spacing w:after="0"/>
        <w:rPr>
          <w:rFonts w:cs="Calibri"/>
          <w:b/>
        </w:rPr>
      </w:pPr>
    </w:p>
    <w:p w14:paraId="3D0FA496" w14:textId="6B902D7B" w:rsidR="00AE5E10" w:rsidRPr="004B4DE2" w:rsidRDefault="76F076EE" w:rsidP="00CD5D59">
      <w:pPr>
        <w:pStyle w:val="Akapitzlist"/>
        <w:numPr>
          <w:ilvl w:val="0"/>
          <w:numId w:val="38"/>
        </w:numPr>
        <w:spacing w:after="0"/>
        <w:rPr>
          <w:rFonts w:cs="Calibri"/>
          <w:b/>
          <w:bCs/>
        </w:rPr>
      </w:pPr>
      <w:r w:rsidRPr="004B4DE2">
        <w:rPr>
          <w:rFonts w:cs="Calibri"/>
          <w:b/>
          <w:bCs/>
        </w:rPr>
        <w:t xml:space="preserve">Nabywca: </w:t>
      </w:r>
    </w:p>
    <w:p w14:paraId="00F748EB" w14:textId="1DE459B5" w:rsidR="004B4DE2" w:rsidRPr="004B4DE2" w:rsidRDefault="76F076EE" w:rsidP="00CD5D59">
      <w:pPr>
        <w:pStyle w:val="Akapitzlist"/>
        <w:numPr>
          <w:ilvl w:val="0"/>
          <w:numId w:val="38"/>
        </w:numPr>
        <w:spacing w:after="0"/>
        <w:rPr>
          <w:rFonts w:cs="Calibri"/>
          <w:b/>
          <w:bCs/>
        </w:rPr>
      </w:pPr>
      <w:r w:rsidRPr="004B4DE2">
        <w:rPr>
          <w:rFonts w:cs="Calibri"/>
          <w:b/>
          <w:bCs/>
        </w:rPr>
        <w:t>Odbiorca</w:t>
      </w:r>
      <w:r w:rsidR="00435703">
        <w:rPr>
          <w:rFonts w:cs="Calibri"/>
          <w:b/>
          <w:bCs/>
        </w:rPr>
        <w:t>/Zamawiający</w:t>
      </w:r>
      <w:r w:rsidRPr="004B4DE2">
        <w:rPr>
          <w:rFonts w:cs="Calibri"/>
          <w:b/>
          <w:bCs/>
        </w:rPr>
        <w:t>:</w:t>
      </w:r>
      <w:r w:rsidR="4A011F3F" w:rsidRPr="004B4DE2">
        <w:rPr>
          <w:rFonts w:cs="Calibri"/>
          <w:b/>
          <w:bCs/>
        </w:rPr>
        <w:t xml:space="preserve"> </w:t>
      </w:r>
      <w:r w:rsidR="4A011F3F" w:rsidRPr="004B4DE2">
        <w:rPr>
          <w:rFonts w:cs="Calibri"/>
        </w:rPr>
        <w:t>Szkoła Podstawowa nr 2 im. Polskich Olimpijczyków w Sulęcinie</w:t>
      </w:r>
    </w:p>
    <w:p w14:paraId="28D10ADC" w14:textId="29B4FF11" w:rsidR="008B0BD5" w:rsidRPr="004B4DE2" w:rsidRDefault="00C41EF3" w:rsidP="00CD5D59">
      <w:pPr>
        <w:pStyle w:val="Akapitzlist"/>
        <w:numPr>
          <w:ilvl w:val="0"/>
          <w:numId w:val="38"/>
        </w:numPr>
        <w:spacing w:after="0"/>
        <w:rPr>
          <w:rFonts w:cs="Calibri"/>
          <w:b/>
          <w:bCs/>
        </w:rPr>
      </w:pPr>
      <w:r w:rsidRPr="004B4DE2">
        <w:rPr>
          <w:rFonts w:cs="Calibri"/>
          <w:b/>
          <w:bCs/>
        </w:rPr>
        <w:t>Tryb udzielenia zamówienia</w:t>
      </w:r>
      <w:r w:rsidR="59D8C87F" w:rsidRPr="004B4DE2">
        <w:rPr>
          <w:rFonts w:cs="Calibri"/>
          <w:b/>
          <w:bCs/>
        </w:rPr>
        <w:t>.</w:t>
      </w:r>
      <w:bookmarkStart w:id="0" w:name="_Hlk35812309"/>
    </w:p>
    <w:p w14:paraId="20A92D58" w14:textId="0B1884A9" w:rsidR="008B0BD5" w:rsidRPr="009D5A4C" w:rsidRDefault="008B0BD5" w:rsidP="00CD5D59">
      <w:pPr>
        <w:pStyle w:val="Akapitzlist"/>
        <w:tabs>
          <w:tab w:val="left" w:pos="567"/>
        </w:tabs>
        <w:spacing w:after="0"/>
        <w:ind w:left="709"/>
        <w:rPr>
          <w:rFonts w:cs="Calibri"/>
          <w:b/>
          <w:bCs/>
        </w:rPr>
      </w:pPr>
      <w:r w:rsidRPr="5D35BC16">
        <w:rPr>
          <w:rFonts w:cs="Calibri"/>
        </w:rPr>
        <w:t xml:space="preserve">Postępowanie nie podlega przepisom </w:t>
      </w:r>
      <w:r w:rsidRPr="5D35BC16">
        <w:rPr>
          <w:rFonts w:eastAsiaTheme="minorEastAsia" w:cs="Calibri"/>
        </w:rPr>
        <w:t xml:space="preserve">ustawy z dnia 11 </w:t>
      </w:r>
      <w:r w:rsidR="00CD5D59">
        <w:rPr>
          <w:rFonts w:eastAsiaTheme="minorEastAsia" w:cs="Calibri"/>
        </w:rPr>
        <w:t xml:space="preserve">września 2019 r. Prawo zamówień </w:t>
      </w:r>
      <w:r w:rsidRPr="5D35BC16">
        <w:rPr>
          <w:rFonts w:eastAsiaTheme="minorEastAsia" w:cs="Calibri"/>
        </w:rPr>
        <w:t>publicznych (</w:t>
      </w:r>
      <w:proofErr w:type="spellStart"/>
      <w:r w:rsidRPr="5D35BC16">
        <w:rPr>
          <w:rFonts w:eastAsiaTheme="minorEastAsia" w:cs="Calibri"/>
        </w:rPr>
        <w:t>t.j</w:t>
      </w:r>
      <w:proofErr w:type="spellEnd"/>
      <w:r w:rsidRPr="5D35BC16">
        <w:rPr>
          <w:rFonts w:eastAsiaTheme="minorEastAsia" w:cs="Calibri"/>
        </w:rPr>
        <w:t>. Dz. U. z 2021 r., poz. 1129 ze zm.)</w:t>
      </w:r>
      <w:r w:rsidRPr="5D35BC16">
        <w:rPr>
          <w:rFonts w:cs="Calibri"/>
        </w:rPr>
        <w:t xml:space="preserve">, ze względu na wartość zamówienia </w:t>
      </w:r>
      <w:r>
        <w:tab/>
      </w:r>
      <w:r w:rsidRPr="5D35BC16">
        <w:rPr>
          <w:rFonts w:cs="Calibri"/>
        </w:rPr>
        <w:t xml:space="preserve">poniżej 130 000 złotych netto. Postępowanie prowadzi się w języku polskim. </w:t>
      </w:r>
    </w:p>
    <w:bookmarkEnd w:id="0"/>
    <w:p w14:paraId="5A39BBE3" w14:textId="77777777" w:rsidR="00D762E3" w:rsidRPr="009D5A4C" w:rsidRDefault="00D762E3" w:rsidP="00CD5D59">
      <w:pPr>
        <w:spacing w:after="0"/>
        <w:rPr>
          <w:rFonts w:cs="Calibri"/>
        </w:rPr>
      </w:pPr>
    </w:p>
    <w:p w14:paraId="3889AAB8" w14:textId="1B77CE5B" w:rsidR="00CD5D59" w:rsidRDefault="002315E2" w:rsidP="00CD5D59">
      <w:pPr>
        <w:pStyle w:val="Akapitzlist"/>
        <w:numPr>
          <w:ilvl w:val="1"/>
          <w:numId w:val="39"/>
        </w:numPr>
        <w:spacing w:after="0"/>
      </w:pPr>
      <w:r w:rsidRPr="00CD5D59">
        <w:rPr>
          <w:rFonts w:cs="Calibri"/>
          <w:b/>
          <w:bCs/>
        </w:rPr>
        <w:t>Przedmiot zamówienia</w:t>
      </w:r>
      <w:r w:rsidR="529715B8" w:rsidRPr="00CD5D59">
        <w:rPr>
          <w:rFonts w:cs="Calibri"/>
          <w:b/>
          <w:bCs/>
        </w:rPr>
        <w:t xml:space="preserve">: </w:t>
      </w:r>
      <w:r w:rsidR="00424514" w:rsidRPr="00CD5D59">
        <w:rPr>
          <w:rFonts w:cs="Calibri"/>
        </w:rPr>
        <w:t xml:space="preserve">Przedmiotem zamówienia jest zakup </w:t>
      </w:r>
      <w:r w:rsidR="00CD5D59">
        <w:t xml:space="preserve">wyposażenia dla potrzeb </w:t>
      </w:r>
      <w:r w:rsidR="06BD6B73">
        <w:t>realizacji Rządowego programu “Laboratorium przyszłości”</w:t>
      </w:r>
    </w:p>
    <w:p w14:paraId="54AB554D" w14:textId="77777777" w:rsidR="00CD5D59" w:rsidRPr="00CD5D59" w:rsidRDefault="0055555B" w:rsidP="00CD5D59">
      <w:pPr>
        <w:pStyle w:val="Akapitzlist"/>
        <w:numPr>
          <w:ilvl w:val="1"/>
          <w:numId w:val="39"/>
        </w:numPr>
        <w:spacing w:after="0"/>
        <w:ind w:hanging="359"/>
        <w:rPr>
          <w:rFonts w:cs="Calibri"/>
          <w:b/>
          <w:bCs/>
        </w:rPr>
      </w:pPr>
      <w:r w:rsidRPr="00CD5D59">
        <w:rPr>
          <w:rFonts w:cs="Calibri"/>
          <w:b/>
          <w:bCs/>
        </w:rPr>
        <w:t>Miejsca wykonania p</w:t>
      </w:r>
      <w:r w:rsidR="005F4AEF" w:rsidRPr="00CD5D59">
        <w:rPr>
          <w:rFonts w:cs="Calibri"/>
          <w:b/>
          <w:bCs/>
        </w:rPr>
        <w:t>rzedmiotu zamówienia</w:t>
      </w:r>
      <w:r w:rsidR="46E7D3BD" w:rsidRPr="00CD5D59">
        <w:rPr>
          <w:rFonts w:cs="Calibri"/>
          <w:b/>
          <w:bCs/>
        </w:rPr>
        <w:t xml:space="preserve">: </w:t>
      </w:r>
      <w:r w:rsidR="46E7D3BD" w:rsidRPr="00CD5D59">
        <w:rPr>
          <w:rFonts w:cs="Calibri"/>
        </w:rPr>
        <w:t>Szko</w:t>
      </w:r>
      <w:r w:rsidR="00CD5D59" w:rsidRPr="00CD5D59">
        <w:rPr>
          <w:rFonts w:cs="Calibri"/>
        </w:rPr>
        <w:t xml:space="preserve">ła Podstawowa nr 2 im. Polskich </w:t>
      </w:r>
      <w:r w:rsidR="46E7D3BD" w:rsidRPr="00CD5D59">
        <w:rPr>
          <w:rFonts w:cs="Calibri"/>
        </w:rPr>
        <w:t>Olimpijczyków w Sulęcinie, os. Kopernika 7, 69-200 Sulęcin</w:t>
      </w:r>
    </w:p>
    <w:p w14:paraId="6572977B" w14:textId="4BF45080" w:rsidR="00C340F6" w:rsidRPr="008A2AB4" w:rsidRDefault="00851EEC" w:rsidP="00CD5D59">
      <w:pPr>
        <w:pStyle w:val="Akapitzlist"/>
        <w:numPr>
          <w:ilvl w:val="1"/>
          <w:numId w:val="39"/>
        </w:numPr>
        <w:spacing w:after="0"/>
        <w:ind w:hanging="359"/>
        <w:rPr>
          <w:rFonts w:cs="Calibri"/>
          <w:b/>
          <w:bCs/>
        </w:rPr>
      </w:pPr>
      <w:r w:rsidRPr="00CD5D59">
        <w:rPr>
          <w:rFonts w:cs="Calibri"/>
          <w:b/>
          <w:bCs/>
        </w:rPr>
        <w:t>T</w:t>
      </w:r>
      <w:r w:rsidR="00634C71" w:rsidRPr="00CD5D59">
        <w:rPr>
          <w:rFonts w:cs="Calibri"/>
          <w:b/>
          <w:bCs/>
        </w:rPr>
        <w:t xml:space="preserve">erminy </w:t>
      </w:r>
      <w:r w:rsidR="00C41EF3" w:rsidRPr="00CD5D59">
        <w:rPr>
          <w:rFonts w:cs="Calibri"/>
          <w:b/>
          <w:bCs/>
        </w:rPr>
        <w:t>re</w:t>
      </w:r>
      <w:r w:rsidR="00634C71" w:rsidRPr="00CD5D59">
        <w:rPr>
          <w:rFonts w:cs="Calibri"/>
          <w:b/>
          <w:bCs/>
        </w:rPr>
        <w:t>alizacji zamówienia</w:t>
      </w:r>
      <w:r w:rsidR="63D6AA32" w:rsidRPr="00CD5D59">
        <w:rPr>
          <w:rFonts w:cs="Calibri"/>
          <w:b/>
          <w:bCs/>
        </w:rPr>
        <w:t xml:space="preserve">: </w:t>
      </w:r>
      <w:r w:rsidR="00C340F6" w:rsidRPr="00CD5D59">
        <w:rPr>
          <w:rFonts w:eastAsia="Times New Roman" w:cs="Calibri"/>
          <w:color w:val="00000A"/>
          <w:lang w:eastAsia="pl-PL"/>
        </w:rPr>
        <w:t xml:space="preserve">Termin realizacji zamówienia </w:t>
      </w:r>
      <w:r w:rsidR="00094F48" w:rsidRPr="00CD5D59">
        <w:rPr>
          <w:rFonts w:eastAsia="Times New Roman" w:cs="Calibri"/>
          <w:color w:val="00000A"/>
          <w:lang w:eastAsia="pl-PL"/>
        </w:rPr>
        <w:t xml:space="preserve">do </w:t>
      </w:r>
      <w:r w:rsidR="006467BD" w:rsidRPr="00CD5D59">
        <w:rPr>
          <w:rFonts w:eastAsia="Times New Roman" w:cs="Calibri"/>
          <w:color w:val="00000A"/>
          <w:lang w:eastAsia="pl-PL"/>
        </w:rPr>
        <w:t>31.08</w:t>
      </w:r>
      <w:r w:rsidR="00484C2E" w:rsidRPr="00CD5D59">
        <w:rPr>
          <w:rFonts w:eastAsia="Times New Roman" w:cs="Calibri"/>
          <w:color w:val="00000A"/>
          <w:lang w:eastAsia="pl-PL"/>
        </w:rPr>
        <w:t>.202</w:t>
      </w:r>
      <w:r w:rsidR="006467BD" w:rsidRPr="00CD5D59">
        <w:rPr>
          <w:rFonts w:eastAsia="Times New Roman" w:cs="Calibri"/>
          <w:color w:val="00000A"/>
          <w:lang w:eastAsia="pl-PL"/>
        </w:rPr>
        <w:t>2</w:t>
      </w:r>
    </w:p>
    <w:p w14:paraId="51B9C14B" w14:textId="77777777" w:rsidR="008A2AB4" w:rsidRPr="008A2AB4" w:rsidRDefault="008A2AB4" w:rsidP="008A2AB4">
      <w:pPr>
        <w:spacing w:after="0"/>
        <w:rPr>
          <w:rFonts w:cs="Calibri"/>
          <w:b/>
          <w:bCs/>
        </w:rPr>
      </w:pPr>
    </w:p>
    <w:p w14:paraId="7E2E9D5D" w14:textId="35B0A263" w:rsidR="0098729F" w:rsidRPr="008A2AB4" w:rsidRDefault="0098729F" w:rsidP="008A2AB4">
      <w:pPr>
        <w:pStyle w:val="Akapitzlist"/>
        <w:numPr>
          <w:ilvl w:val="0"/>
          <w:numId w:val="38"/>
        </w:numPr>
        <w:spacing w:after="0"/>
        <w:rPr>
          <w:rFonts w:cs="Calibri"/>
          <w:b/>
          <w:bCs/>
        </w:rPr>
      </w:pPr>
      <w:r w:rsidRPr="008A2AB4">
        <w:rPr>
          <w:rFonts w:cs="Calibri"/>
          <w:b/>
          <w:bCs/>
        </w:rPr>
        <w:t>Sposób przygotowania i składania ofert</w:t>
      </w:r>
      <w:r w:rsidR="2E3DE2F7" w:rsidRPr="008A2AB4">
        <w:rPr>
          <w:rFonts w:cs="Calibri"/>
          <w:b/>
          <w:bCs/>
        </w:rPr>
        <w:t>.</w:t>
      </w:r>
    </w:p>
    <w:p w14:paraId="0D1DDE01" w14:textId="54053616" w:rsidR="5D35BC16" w:rsidRDefault="5D35BC16" w:rsidP="00CD5D59">
      <w:pPr>
        <w:spacing w:after="0"/>
        <w:ind w:left="567"/>
        <w:rPr>
          <w:rFonts w:cs="Calibri"/>
        </w:rPr>
      </w:pPr>
    </w:p>
    <w:p w14:paraId="664B4273" w14:textId="7614C7EF" w:rsidR="00C80C19" w:rsidRPr="00CD5D59" w:rsidRDefault="00C80C19" w:rsidP="00CD5D59">
      <w:pPr>
        <w:pStyle w:val="Akapitzlist"/>
        <w:numPr>
          <w:ilvl w:val="1"/>
          <w:numId w:val="42"/>
        </w:numPr>
        <w:spacing w:after="0"/>
        <w:rPr>
          <w:rFonts w:cs="Calibri"/>
        </w:rPr>
      </w:pPr>
      <w:r w:rsidRPr="00CD5D59">
        <w:rPr>
          <w:rFonts w:cs="Calibri"/>
        </w:rPr>
        <w:t xml:space="preserve">Wykonawca składa Ofertę na podstawie </w:t>
      </w:r>
      <w:r w:rsidR="002C0A26" w:rsidRPr="00CD5D59">
        <w:rPr>
          <w:rFonts w:cs="Calibri"/>
          <w:b/>
          <w:bCs/>
        </w:rPr>
        <w:t>załącznik</w:t>
      </w:r>
      <w:r w:rsidR="50A9BA10" w:rsidRPr="00CD5D59">
        <w:rPr>
          <w:rFonts w:cs="Calibri"/>
          <w:b/>
          <w:bCs/>
        </w:rPr>
        <w:t>ów</w:t>
      </w:r>
      <w:r w:rsidRPr="00CD5D59">
        <w:rPr>
          <w:rFonts w:cs="Calibri"/>
        </w:rPr>
        <w:t xml:space="preserve"> do Zapytania Ofertowego </w:t>
      </w:r>
      <w:bookmarkStart w:id="1" w:name="_GoBack"/>
      <w:bookmarkEnd w:id="1"/>
      <w:r>
        <w:br/>
      </w:r>
      <w:r w:rsidRPr="00CD5D59">
        <w:rPr>
          <w:rFonts w:cs="Calibri"/>
        </w:rPr>
        <w:t>(Formularza Ofertowego)</w:t>
      </w:r>
      <w:r w:rsidR="00900B64" w:rsidRPr="00CD5D59">
        <w:rPr>
          <w:rFonts w:cs="Calibri"/>
        </w:rPr>
        <w:t xml:space="preserve"> oraz szczegółowym wykazem artykułów.</w:t>
      </w:r>
    </w:p>
    <w:p w14:paraId="4306DF33" w14:textId="6F043B9A" w:rsidR="006E396C" w:rsidRPr="00094F48" w:rsidRDefault="00C80C19" w:rsidP="00CD5D59">
      <w:pPr>
        <w:pStyle w:val="Akapitzlist"/>
        <w:numPr>
          <w:ilvl w:val="1"/>
          <w:numId w:val="42"/>
        </w:numPr>
        <w:spacing w:after="0"/>
        <w:rPr>
          <w:rFonts w:cs="Calibri"/>
        </w:rPr>
      </w:pPr>
      <w:r w:rsidRPr="5D35BC16">
        <w:rPr>
          <w:rFonts w:cs="Calibri"/>
        </w:rPr>
        <w:t xml:space="preserve">Ofertę </w:t>
      </w:r>
      <w:r w:rsidR="000371E1" w:rsidRPr="5D35BC16">
        <w:rPr>
          <w:rFonts w:cs="Calibri"/>
        </w:rPr>
        <w:t xml:space="preserve">(wypełniony i podpisany Formularz Ofertowy) </w:t>
      </w:r>
      <w:r w:rsidRPr="5D35BC16">
        <w:rPr>
          <w:rFonts w:cs="Calibri"/>
        </w:rPr>
        <w:t xml:space="preserve">należy </w:t>
      </w:r>
      <w:r w:rsidR="00AE5E10" w:rsidRPr="5D35BC16">
        <w:rPr>
          <w:rFonts w:cs="Calibri"/>
        </w:rPr>
        <w:t xml:space="preserve">składać do dnia </w:t>
      </w:r>
      <w:r w:rsidR="00B523C1">
        <w:rPr>
          <w:rFonts w:cs="Calibri"/>
        </w:rPr>
        <w:t>16</w:t>
      </w:r>
      <w:r w:rsidR="00484C2E" w:rsidRPr="5D35BC16">
        <w:rPr>
          <w:rFonts w:cs="Calibri"/>
        </w:rPr>
        <w:t>.12.2021</w:t>
      </w:r>
      <w:r w:rsidR="00094F48" w:rsidRPr="5D35BC16">
        <w:rPr>
          <w:rFonts w:cs="Calibri"/>
        </w:rPr>
        <w:t xml:space="preserve"> r.</w:t>
      </w:r>
    </w:p>
    <w:p w14:paraId="4E448DB1" w14:textId="0E2A33E9" w:rsidR="00AE5E10" w:rsidRPr="00AE5E10" w:rsidRDefault="00094F48" w:rsidP="00CD5D59">
      <w:pPr>
        <w:pStyle w:val="Akapitzlist"/>
        <w:numPr>
          <w:ilvl w:val="1"/>
          <w:numId w:val="42"/>
        </w:numPr>
        <w:spacing w:after="0"/>
        <w:rPr>
          <w:rFonts w:cs="Calibri"/>
        </w:rPr>
      </w:pPr>
      <w:r w:rsidRPr="5D35BC16">
        <w:rPr>
          <w:rFonts w:cs="Calibri"/>
        </w:rPr>
        <w:t>Oferty można składać za pomocą operatora pocztowego, fizycznie dostarczyć do siedziby poprzez zamawiającego, osobiście, droga elektroniczną na</w:t>
      </w:r>
      <w:r w:rsidR="6D98A23C" w:rsidRPr="5D35BC16">
        <w:rPr>
          <w:rFonts w:cs="Calibri"/>
        </w:rPr>
        <w:t xml:space="preserve"> </w:t>
      </w:r>
      <w:r w:rsidRPr="5D35BC16">
        <w:rPr>
          <w:rFonts w:cs="Calibri"/>
        </w:rPr>
        <w:t>adres</w:t>
      </w:r>
      <w:r w:rsidR="5C312804" w:rsidRPr="5D35BC16">
        <w:rPr>
          <w:rFonts w:cs="Calibri"/>
        </w:rPr>
        <w:t xml:space="preserve">: </w:t>
      </w:r>
      <w:r w:rsidR="587E3567" w:rsidRPr="5D35BC16">
        <w:rPr>
          <w:rFonts w:cs="Calibri"/>
          <w:b/>
          <w:bCs/>
        </w:rPr>
        <w:t>sekretariat@spsulecin.pl</w:t>
      </w:r>
    </w:p>
    <w:p w14:paraId="78B25830" w14:textId="61054326" w:rsidR="00914E18" w:rsidRPr="00CD5D59" w:rsidRDefault="00914E18" w:rsidP="00CD5D59">
      <w:pPr>
        <w:pStyle w:val="Akapitzlist"/>
        <w:numPr>
          <w:ilvl w:val="1"/>
          <w:numId w:val="42"/>
        </w:numPr>
        <w:tabs>
          <w:tab w:val="left" w:pos="426"/>
        </w:tabs>
        <w:spacing w:after="0"/>
        <w:rPr>
          <w:rFonts w:cs="Calibri"/>
        </w:rPr>
      </w:pPr>
      <w:r w:rsidRPr="00CD5D59">
        <w:rPr>
          <w:rFonts w:cs="Calibri"/>
        </w:rPr>
        <w:t>Wykonawca ponosi wszelkie koszty związane z przygotowaniem i złożeniem oferty. Zamawiający nie przewiduje zwrotu kosztów udziału w niniejszym postepowaniu.</w:t>
      </w:r>
    </w:p>
    <w:p w14:paraId="5ADDAA0D" w14:textId="4BC7C533" w:rsidR="00CA3DE1" w:rsidRPr="00094F48" w:rsidRDefault="00D43052" w:rsidP="00CD5D59">
      <w:pPr>
        <w:pStyle w:val="Akapitzlist"/>
        <w:numPr>
          <w:ilvl w:val="1"/>
          <w:numId w:val="42"/>
        </w:numPr>
        <w:tabs>
          <w:tab w:val="left" w:pos="426"/>
        </w:tabs>
        <w:spacing w:after="0"/>
        <w:rPr>
          <w:rFonts w:cs="Calibri"/>
        </w:rPr>
      </w:pPr>
      <w:r w:rsidRPr="5D35BC16">
        <w:rPr>
          <w:rFonts w:cs="Calibri"/>
        </w:rPr>
        <w:t xml:space="preserve">Cena oferty musi uwzględniać wszystkie wymagania niniejszego Zapytania Ofertowego oraz obejmować wszelkie koszty, jakie poniesie Wykonawca z tytułu należytej oraz zgodnej </w:t>
      </w:r>
      <w:r>
        <w:br/>
      </w:r>
      <w:r w:rsidRPr="5D35BC16">
        <w:rPr>
          <w:rFonts w:cs="Calibri"/>
        </w:rPr>
        <w:t>z obowiązującymi przepisami realizacji przedmiotu zamówienia</w:t>
      </w:r>
      <w:r w:rsidR="00314647" w:rsidRPr="5D35BC16">
        <w:rPr>
          <w:rFonts w:cs="Calibri"/>
        </w:rPr>
        <w:t xml:space="preserve">. </w:t>
      </w:r>
    </w:p>
    <w:p w14:paraId="0E27B00A" w14:textId="77777777" w:rsidR="000D3797" w:rsidRDefault="000D3797" w:rsidP="00CD5D59">
      <w:pPr>
        <w:pStyle w:val="Akapitzlist"/>
        <w:spacing w:after="0"/>
        <w:rPr>
          <w:rFonts w:cs="Calibri"/>
          <w:b/>
        </w:rPr>
      </w:pPr>
    </w:p>
    <w:p w14:paraId="4DE34FA3" w14:textId="77777777" w:rsidR="008A2AB4" w:rsidRDefault="0098729F" w:rsidP="008A2AB4">
      <w:pPr>
        <w:pStyle w:val="Akapitzlist"/>
        <w:numPr>
          <w:ilvl w:val="0"/>
          <w:numId w:val="38"/>
        </w:numPr>
        <w:spacing w:after="0"/>
        <w:rPr>
          <w:rFonts w:cs="Calibri"/>
          <w:b/>
          <w:bCs/>
        </w:rPr>
      </w:pPr>
      <w:r w:rsidRPr="008A2AB4">
        <w:rPr>
          <w:rFonts w:cs="Calibri"/>
          <w:b/>
          <w:bCs/>
        </w:rPr>
        <w:t>Ocena ofert</w:t>
      </w:r>
      <w:r w:rsidR="008A2AB4">
        <w:rPr>
          <w:rFonts w:cs="Calibri"/>
          <w:b/>
          <w:bCs/>
        </w:rPr>
        <w:t>.</w:t>
      </w:r>
    </w:p>
    <w:p w14:paraId="0AA0F73A" w14:textId="7675D69D" w:rsidR="00D43052" w:rsidRPr="008A2AB4" w:rsidRDefault="00D43052" w:rsidP="008A2AB4">
      <w:pPr>
        <w:pStyle w:val="Akapitzlist"/>
        <w:numPr>
          <w:ilvl w:val="1"/>
          <w:numId w:val="38"/>
        </w:numPr>
        <w:spacing w:after="0"/>
        <w:ind w:left="993"/>
        <w:rPr>
          <w:rFonts w:cs="Calibri"/>
          <w:b/>
          <w:bCs/>
        </w:rPr>
      </w:pPr>
      <w:r w:rsidRPr="008A2AB4">
        <w:rPr>
          <w:rFonts w:cs="Calibri"/>
        </w:rPr>
        <w:t xml:space="preserve">Zamawiający dokona oceny złożonych ofert pod względem ich formalnej zgodności </w:t>
      </w:r>
      <w:r w:rsidR="003C100E" w:rsidRPr="008A2AB4">
        <w:rPr>
          <w:rFonts w:cs="Calibri"/>
        </w:rPr>
        <w:br/>
        <w:t>z Zapytaniem Ofertowym.</w:t>
      </w:r>
    </w:p>
    <w:p w14:paraId="42CC2126" w14:textId="2BE7EC4A" w:rsidR="00D43052" w:rsidRPr="009D5A4C" w:rsidRDefault="00D43052" w:rsidP="008A2AB4">
      <w:pPr>
        <w:pStyle w:val="Akapitzlist"/>
        <w:numPr>
          <w:ilvl w:val="1"/>
          <w:numId w:val="38"/>
        </w:numPr>
        <w:spacing w:after="0"/>
        <w:ind w:left="993"/>
        <w:rPr>
          <w:rFonts w:cs="Calibri"/>
        </w:rPr>
      </w:pPr>
      <w:r w:rsidRPr="009D5A4C">
        <w:rPr>
          <w:rFonts w:cs="Calibri"/>
        </w:rPr>
        <w:t>Oferta zostanie odrzucona, jeżeli:</w:t>
      </w:r>
    </w:p>
    <w:p w14:paraId="37440A2F" w14:textId="77777777" w:rsidR="00D43052" w:rsidRPr="009D5A4C" w:rsidRDefault="00D43052" w:rsidP="00435703">
      <w:pPr>
        <w:pStyle w:val="Akapitzlist"/>
        <w:numPr>
          <w:ilvl w:val="0"/>
          <w:numId w:val="3"/>
        </w:numPr>
        <w:spacing w:after="0"/>
        <w:ind w:left="1418" w:hanging="425"/>
        <w:rPr>
          <w:rFonts w:cs="Calibri"/>
        </w:rPr>
      </w:pPr>
      <w:r w:rsidRPr="009D5A4C">
        <w:rPr>
          <w:rFonts w:cs="Calibri"/>
        </w:rPr>
        <w:t xml:space="preserve">jeżeli jej treść nie odpowiada </w:t>
      </w:r>
      <w:r w:rsidR="002A771B" w:rsidRPr="009D5A4C">
        <w:rPr>
          <w:rFonts w:cs="Calibri"/>
        </w:rPr>
        <w:t xml:space="preserve">istotnej </w:t>
      </w:r>
      <w:r w:rsidRPr="009D5A4C">
        <w:rPr>
          <w:rFonts w:cs="Calibri"/>
        </w:rPr>
        <w:t>treści Zapytania</w:t>
      </w:r>
      <w:r w:rsidR="002A771B" w:rsidRPr="009D5A4C">
        <w:rPr>
          <w:rFonts w:cs="Calibri"/>
        </w:rPr>
        <w:t xml:space="preserve"> Ofertowego</w:t>
      </w:r>
      <w:r w:rsidRPr="009D5A4C">
        <w:rPr>
          <w:rFonts w:cs="Calibri"/>
        </w:rPr>
        <w:t xml:space="preserve"> z zastrzeżeniem poniższych zapisów o poprawieniu oferty lub jest niezgodna z innymi obowiązującymi w tym zakresie przepisami prawa,</w:t>
      </w:r>
    </w:p>
    <w:p w14:paraId="02435D76" w14:textId="77777777" w:rsidR="00D43052" w:rsidRPr="009D5A4C" w:rsidRDefault="00D43052" w:rsidP="00435703">
      <w:pPr>
        <w:pStyle w:val="Akapitzlist"/>
        <w:numPr>
          <w:ilvl w:val="0"/>
          <w:numId w:val="3"/>
        </w:numPr>
        <w:spacing w:after="0"/>
        <w:ind w:left="1418" w:hanging="425"/>
        <w:rPr>
          <w:rFonts w:cs="Calibri"/>
        </w:rPr>
      </w:pPr>
      <w:r w:rsidRPr="009D5A4C">
        <w:rPr>
          <w:rFonts w:cs="Calibri"/>
        </w:rPr>
        <w:t xml:space="preserve">jeżeli jej złożenie stanowi czyn nieuczciwej konkurencji w rozumieniu przepisów </w:t>
      </w:r>
      <w:r w:rsidR="002602A6" w:rsidRPr="009D5A4C">
        <w:rPr>
          <w:rFonts w:cs="Calibri"/>
        </w:rPr>
        <w:br/>
      </w:r>
      <w:r w:rsidRPr="009D5A4C">
        <w:rPr>
          <w:rFonts w:cs="Calibri"/>
        </w:rPr>
        <w:t>o zwalczaniu nieuczciwej konkurencji,</w:t>
      </w:r>
    </w:p>
    <w:p w14:paraId="671A0B64" w14:textId="77777777" w:rsidR="00D43052" w:rsidRPr="009D5A4C" w:rsidRDefault="00D43052" w:rsidP="00435703">
      <w:pPr>
        <w:pStyle w:val="Akapitzlist"/>
        <w:numPr>
          <w:ilvl w:val="0"/>
          <w:numId w:val="3"/>
        </w:numPr>
        <w:spacing w:after="0"/>
        <w:ind w:left="1418" w:hanging="425"/>
        <w:rPr>
          <w:rFonts w:cs="Calibri"/>
        </w:rPr>
      </w:pPr>
      <w:r w:rsidRPr="009D5A4C">
        <w:rPr>
          <w:rFonts w:cs="Calibri"/>
        </w:rPr>
        <w:lastRenderedPageBreak/>
        <w:t>Wykonawca nie zgodził się na poprawienie przez Zamawiającego w treści oferty oczywistej om</w:t>
      </w:r>
      <w:r w:rsidR="00897243" w:rsidRPr="009D5A4C">
        <w:rPr>
          <w:rFonts w:cs="Calibri"/>
        </w:rPr>
        <w:t>yłki pisarskiej lub rachunkowej,</w:t>
      </w:r>
    </w:p>
    <w:p w14:paraId="13044965" w14:textId="21B73667" w:rsidR="00897243" w:rsidRPr="009D5A4C" w:rsidRDefault="00897243" w:rsidP="00435703">
      <w:pPr>
        <w:pStyle w:val="Akapitzlist"/>
        <w:numPr>
          <w:ilvl w:val="0"/>
          <w:numId w:val="3"/>
        </w:numPr>
        <w:spacing w:after="0"/>
        <w:ind w:left="1418" w:hanging="425"/>
        <w:rPr>
          <w:rFonts w:cs="Calibri"/>
        </w:rPr>
      </w:pPr>
      <w:r w:rsidRPr="009D5A4C">
        <w:rPr>
          <w:rFonts w:cs="Calibri"/>
        </w:rPr>
        <w:t>zawiera rażąco niska cenę.</w:t>
      </w:r>
    </w:p>
    <w:p w14:paraId="7EA7047C" w14:textId="057EEB92" w:rsidR="00435703" w:rsidRPr="00435703" w:rsidRDefault="00D43052" w:rsidP="00435703">
      <w:pPr>
        <w:pStyle w:val="Akapitzlist"/>
        <w:numPr>
          <w:ilvl w:val="1"/>
          <w:numId w:val="38"/>
        </w:numPr>
        <w:spacing w:after="0"/>
        <w:ind w:left="993"/>
        <w:jc w:val="both"/>
        <w:rPr>
          <w:rFonts w:cs="Calibri"/>
        </w:rPr>
      </w:pPr>
      <w:r w:rsidRPr="00435703">
        <w:rPr>
          <w:rFonts w:cs="Calibri"/>
        </w:rPr>
        <w:t>Z tytułu odrzucenia oferty Wykonawcy nie przysługują żadne roszczenia w stosunku do Zamawiającego.</w:t>
      </w:r>
    </w:p>
    <w:p w14:paraId="78436CF8" w14:textId="77777777" w:rsidR="00435703" w:rsidRDefault="00D43052" w:rsidP="00435703">
      <w:pPr>
        <w:pStyle w:val="Akapitzlist"/>
        <w:numPr>
          <w:ilvl w:val="1"/>
          <w:numId w:val="38"/>
        </w:numPr>
        <w:spacing w:after="0"/>
        <w:ind w:left="993"/>
        <w:jc w:val="both"/>
        <w:rPr>
          <w:rFonts w:cs="Calibri"/>
        </w:rPr>
      </w:pPr>
      <w:r w:rsidRPr="00435703">
        <w:rPr>
          <w:rFonts w:cs="Calibri"/>
        </w:rPr>
        <w:t>Zamawiający może, kontaktując się drogą mailową na adres wskazany w ofercie, w toku badania</w:t>
      </w:r>
      <w:r w:rsidR="64998F5D" w:rsidRPr="00435703">
        <w:rPr>
          <w:rFonts w:cs="Calibri"/>
        </w:rPr>
        <w:t xml:space="preserve"> </w:t>
      </w:r>
      <w:r w:rsidRPr="00435703">
        <w:rPr>
          <w:rFonts w:cs="Calibri"/>
        </w:rPr>
        <w:t xml:space="preserve">i oceny oferty żądać od Wykonawców wyjaśnień dotyczących treści oferty </w:t>
      </w:r>
      <w:r w:rsidR="00CC760D" w:rsidRPr="00435703">
        <w:rPr>
          <w:rFonts w:cs="Calibri"/>
        </w:rPr>
        <w:t xml:space="preserve">(w tym badać rażąco niską cenę), </w:t>
      </w:r>
      <w:r w:rsidRPr="00435703">
        <w:rPr>
          <w:rFonts w:cs="Calibri"/>
        </w:rPr>
        <w:t>bądź uzupełnienia braków formalnych oferty, wyznaczając Wykonawcy termin na ich uzupełnienie. W przypadku nieuzupełnienia oferty lub niezłożenia wyczerpujących wyjaśnień Zamawiający będzie uprawniony do odrzucenia oferty.</w:t>
      </w:r>
    </w:p>
    <w:p w14:paraId="307B18DB" w14:textId="77777777" w:rsidR="00435703" w:rsidRDefault="00D43052" w:rsidP="00435703">
      <w:pPr>
        <w:pStyle w:val="Akapitzlist"/>
        <w:numPr>
          <w:ilvl w:val="1"/>
          <w:numId w:val="38"/>
        </w:numPr>
        <w:spacing w:after="0"/>
        <w:ind w:left="993"/>
        <w:jc w:val="both"/>
        <w:rPr>
          <w:rFonts w:cs="Calibri"/>
        </w:rPr>
      </w:pPr>
      <w:r w:rsidRPr="00435703">
        <w:rPr>
          <w:rFonts w:cs="Calibri"/>
        </w:rPr>
        <w:t>Zamawiający jest uprawniony do poprawienia w treści oferty oczywistych omyłek pisarskich lub rachunkowych, niezwłocznie zawiadamiając o tym Wykonawcę. W terminie jednego dnia roboczego od zawiadomienia Wykonawca może nie zgodzić się na dokonanie poprawek.</w:t>
      </w:r>
    </w:p>
    <w:p w14:paraId="6D348057" w14:textId="7D754ECA" w:rsidR="00365096" w:rsidRPr="00435703" w:rsidRDefault="00D43052" w:rsidP="00435703">
      <w:pPr>
        <w:pStyle w:val="Akapitzlist"/>
        <w:numPr>
          <w:ilvl w:val="1"/>
          <w:numId w:val="38"/>
        </w:numPr>
        <w:spacing w:after="0"/>
        <w:ind w:left="993"/>
        <w:jc w:val="both"/>
        <w:rPr>
          <w:rFonts w:cs="Calibri"/>
        </w:rPr>
      </w:pPr>
      <w:r w:rsidRPr="00435703">
        <w:rPr>
          <w:rFonts w:cs="Calibri"/>
        </w:rPr>
        <w:t>Zamawiający zastrzega sobie możliwość odstąpienia od zawarcia umowy w razie, gdy realizacja przedmiotu zamówienia, w świetle złożonych ofert, uznana zostanie przez Zamawiającego za niemającą racjonalnego uzasadnienia.</w:t>
      </w:r>
    </w:p>
    <w:p w14:paraId="4B94D5A5" w14:textId="77777777" w:rsidR="00A75E43" w:rsidRPr="009D5A4C" w:rsidRDefault="00A75E43" w:rsidP="00CD5D59">
      <w:pPr>
        <w:pStyle w:val="Akapitzlist"/>
        <w:spacing w:after="0"/>
        <w:ind w:left="0"/>
        <w:jc w:val="both"/>
        <w:rPr>
          <w:rFonts w:cs="Calibri"/>
          <w:b/>
        </w:rPr>
      </w:pPr>
    </w:p>
    <w:p w14:paraId="19CB95AE" w14:textId="6930BC2C" w:rsidR="0055247D" w:rsidRPr="00435703" w:rsidRDefault="00EB53CB" w:rsidP="00435703">
      <w:pPr>
        <w:pStyle w:val="Akapitzlist"/>
        <w:numPr>
          <w:ilvl w:val="0"/>
          <w:numId w:val="38"/>
        </w:numPr>
        <w:spacing w:after="0"/>
        <w:rPr>
          <w:rFonts w:cs="Calibri"/>
          <w:b/>
          <w:bCs/>
        </w:rPr>
      </w:pPr>
      <w:r w:rsidRPr="00435703">
        <w:rPr>
          <w:rFonts w:cs="Calibri"/>
          <w:b/>
          <w:bCs/>
        </w:rPr>
        <w:t>Kryteria oceny</w:t>
      </w:r>
      <w:r w:rsidR="0098729F" w:rsidRPr="00435703">
        <w:rPr>
          <w:rFonts w:cs="Calibri"/>
          <w:b/>
          <w:bCs/>
        </w:rPr>
        <w:t xml:space="preserve"> ofert</w:t>
      </w:r>
      <w:r w:rsidR="007F6F27">
        <w:rPr>
          <w:rFonts w:cs="Calibri"/>
          <w:b/>
          <w:bCs/>
        </w:rPr>
        <w:t>.</w:t>
      </w:r>
    </w:p>
    <w:p w14:paraId="76010772" w14:textId="2C19F93C" w:rsidR="0049490F" w:rsidRPr="009D5A4C" w:rsidRDefault="00592E0F" w:rsidP="00435703">
      <w:pPr>
        <w:pStyle w:val="Akapitzlist"/>
        <w:numPr>
          <w:ilvl w:val="1"/>
          <w:numId w:val="38"/>
        </w:numPr>
        <w:spacing w:after="0"/>
        <w:ind w:left="993"/>
        <w:rPr>
          <w:rFonts w:cs="Calibri"/>
          <w:lang w:eastAsia="zh-CN"/>
        </w:rPr>
      </w:pPr>
      <w:r w:rsidRPr="009D5A4C">
        <w:rPr>
          <w:rFonts w:cs="Calibri"/>
          <w:lang w:eastAsia="zh-CN"/>
        </w:rPr>
        <w:t>Zamawiający przyjmie oferty do szczegółowego rozpatrywania (oceny), jeżeli</w:t>
      </w:r>
      <w:r w:rsidR="00464CB3" w:rsidRPr="009D5A4C">
        <w:rPr>
          <w:rFonts w:cs="Calibri"/>
          <w:lang w:eastAsia="zh-CN"/>
        </w:rPr>
        <w:t xml:space="preserve"> t</w:t>
      </w:r>
      <w:r w:rsidR="0049490F" w:rsidRPr="009D5A4C">
        <w:rPr>
          <w:rFonts w:cs="Calibri"/>
          <w:lang w:eastAsia="zh-CN"/>
        </w:rPr>
        <w:t xml:space="preserve">reść oferty </w:t>
      </w:r>
      <w:r w:rsidRPr="009D5A4C">
        <w:rPr>
          <w:rFonts w:cs="Calibri"/>
          <w:lang w:eastAsia="zh-CN"/>
        </w:rPr>
        <w:t>spełnia wymagania określone w niniejszym Zapytaniu</w:t>
      </w:r>
      <w:r w:rsidR="0049490F" w:rsidRPr="009D5A4C">
        <w:rPr>
          <w:rFonts w:cs="Calibri"/>
          <w:lang w:eastAsia="zh-CN"/>
        </w:rPr>
        <w:t xml:space="preserve"> Ofertowym</w:t>
      </w:r>
      <w:r w:rsidR="00464CB3" w:rsidRPr="009D5A4C">
        <w:rPr>
          <w:rFonts w:cs="Calibri"/>
          <w:lang w:eastAsia="zh-CN"/>
        </w:rPr>
        <w:t>.</w:t>
      </w:r>
    </w:p>
    <w:p w14:paraId="5C4AC4D7" w14:textId="32112E8B" w:rsidR="00016C64" w:rsidRPr="009D5A4C" w:rsidRDefault="009A7E91" w:rsidP="00435703">
      <w:pPr>
        <w:pStyle w:val="Akapitzlist"/>
        <w:numPr>
          <w:ilvl w:val="1"/>
          <w:numId w:val="38"/>
        </w:numPr>
        <w:spacing w:after="0"/>
        <w:ind w:left="993"/>
        <w:rPr>
          <w:rFonts w:cs="Calibri"/>
          <w:lang w:eastAsia="zh-CN"/>
        </w:rPr>
      </w:pPr>
      <w:r w:rsidRPr="009D5A4C">
        <w:rPr>
          <w:rFonts w:cs="Calibri"/>
          <w:lang w:eastAsia="zh-CN"/>
        </w:rPr>
        <w:t>Oferty niepodlegające odrzuceniu, oceniane</w:t>
      </w:r>
      <w:r w:rsidR="0049490F" w:rsidRPr="009D5A4C">
        <w:rPr>
          <w:rFonts w:cs="Calibri"/>
          <w:lang w:eastAsia="zh-CN"/>
        </w:rPr>
        <w:t xml:space="preserve"> będą na podstawie następującego kryterium oceny oferty: </w:t>
      </w:r>
    </w:p>
    <w:p w14:paraId="24DC3364" w14:textId="77777777" w:rsidR="009A7E91" w:rsidRPr="009D5A4C" w:rsidRDefault="009A7E91" w:rsidP="00435703">
      <w:pPr>
        <w:pStyle w:val="Akapitzlist"/>
        <w:spacing w:after="0"/>
        <w:ind w:left="567"/>
        <w:jc w:val="center"/>
        <w:rPr>
          <w:rFonts w:cs="Calibri"/>
          <w:lang w:eastAsia="zh-CN"/>
        </w:rPr>
      </w:pPr>
      <w:r w:rsidRPr="009D5A4C">
        <w:rPr>
          <w:rFonts w:cs="Calibri"/>
          <w:b/>
          <w:lang w:eastAsia="zh-CN"/>
        </w:rPr>
        <w:t xml:space="preserve">Cena </w:t>
      </w:r>
      <w:r w:rsidRPr="009D5A4C">
        <w:rPr>
          <w:rFonts w:cs="Calibri"/>
          <w:lang w:eastAsia="zh-CN"/>
        </w:rPr>
        <w:t xml:space="preserve">– waga kryterium  </w:t>
      </w:r>
      <w:r w:rsidR="0049490F" w:rsidRPr="009D5A4C">
        <w:rPr>
          <w:rFonts w:cs="Calibri"/>
          <w:lang w:eastAsia="zh-CN"/>
        </w:rPr>
        <w:t>10</w:t>
      </w:r>
      <w:r w:rsidRPr="009D5A4C">
        <w:rPr>
          <w:rFonts w:cs="Calibri"/>
          <w:lang w:eastAsia="zh-CN"/>
        </w:rPr>
        <w:t>0% (</w:t>
      </w:r>
      <w:r w:rsidR="0049490F" w:rsidRPr="009D5A4C">
        <w:rPr>
          <w:rFonts w:cs="Calibri"/>
          <w:lang w:eastAsia="zh-CN"/>
        </w:rPr>
        <w:t>P</w:t>
      </w:r>
      <w:r w:rsidRPr="009D5A4C">
        <w:rPr>
          <w:rFonts w:cs="Calibri"/>
          <w:lang w:eastAsia="zh-CN"/>
        </w:rPr>
        <w:t>C)</w:t>
      </w:r>
    </w:p>
    <w:p w14:paraId="3DEEC669" w14:textId="77777777" w:rsidR="00016C64" w:rsidRPr="009D5A4C" w:rsidRDefault="00016C64" w:rsidP="00435703">
      <w:pPr>
        <w:pStyle w:val="Akapitzlist"/>
        <w:suppressAutoHyphens/>
        <w:spacing w:after="240"/>
        <w:ind w:left="567"/>
        <w:rPr>
          <w:rFonts w:cs="Calibri"/>
          <w:lang w:eastAsia="zh-CN"/>
        </w:rPr>
      </w:pPr>
    </w:p>
    <w:p w14:paraId="6D8F5E53" w14:textId="77777777" w:rsidR="009A7E91" w:rsidRPr="009D5A4C" w:rsidRDefault="0049490F" w:rsidP="00435703">
      <w:pPr>
        <w:pStyle w:val="Akapitzlist"/>
        <w:suppressAutoHyphens/>
        <w:spacing w:after="0"/>
        <w:ind w:left="567"/>
        <w:rPr>
          <w:rFonts w:cs="Calibri"/>
          <w:lang w:eastAsia="zh-CN"/>
        </w:rPr>
      </w:pPr>
      <w:r w:rsidRPr="009D5A4C">
        <w:rPr>
          <w:rFonts w:cs="Calibri"/>
          <w:lang w:eastAsia="zh-CN"/>
        </w:rPr>
        <w:t>w</w:t>
      </w:r>
      <w:r w:rsidR="009A7E91" w:rsidRPr="009D5A4C">
        <w:rPr>
          <w:rFonts w:cs="Calibri"/>
          <w:lang w:eastAsia="zh-CN"/>
        </w:rPr>
        <w:t xml:space="preserve"> kryterium </w:t>
      </w:r>
      <w:r w:rsidR="00016C64" w:rsidRPr="009D5A4C">
        <w:rPr>
          <w:rFonts w:cs="Calibri"/>
          <w:b/>
          <w:lang w:eastAsia="zh-CN"/>
        </w:rPr>
        <w:t xml:space="preserve">Cena- </w:t>
      </w:r>
      <w:r w:rsidR="009A7E91" w:rsidRPr="009D5A4C">
        <w:rPr>
          <w:rFonts w:cs="Calibri"/>
          <w:lang w:eastAsia="zh-CN"/>
        </w:rPr>
        <w:t xml:space="preserve"> ofercie zostaną przyznane punkty zgodnie ze wzorem:</w:t>
      </w:r>
    </w:p>
    <w:p w14:paraId="638F5141" w14:textId="77777777" w:rsidR="009A7E91" w:rsidRPr="009D5A4C" w:rsidRDefault="009A7E91" w:rsidP="00435703">
      <w:pPr>
        <w:spacing w:after="0"/>
        <w:ind w:left="567"/>
        <w:rPr>
          <w:rFonts w:cs="Calibri"/>
        </w:rPr>
      </w:pPr>
      <w:r w:rsidRPr="009D5A4C">
        <w:rPr>
          <w:rFonts w:cs="Calibri"/>
        </w:rPr>
        <w:t xml:space="preserve">PC = </w:t>
      </w:r>
      <w:proofErr w:type="spellStart"/>
      <w:r w:rsidRPr="009D5A4C">
        <w:rPr>
          <w:rFonts w:cs="Calibri"/>
        </w:rPr>
        <w:t>Cn</w:t>
      </w:r>
      <w:proofErr w:type="spellEnd"/>
      <w:r w:rsidRPr="009D5A4C">
        <w:rPr>
          <w:rFonts w:cs="Calibri"/>
        </w:rPr>
        <w:t xml:space="preserve"> / </w:t>
      </w:r>
      <w:proofErr w:type="spellStart"/>
      <w:r w:rsidRPr="009D5A4C">
        <w:rPr>
          <w:rFonts w:cs="Calibri"/>
        </w:rPr>
        <w:t>Cb</w:t>
      </w:r>
      <w:proofErr w:type="spellEnd"/>
      <w:r w:rsidRPr="009D5A4C">
        <w:rPr>
          <w:rFonts w:cs="Calibri"/>
        </w:rPr>
        <w:t xml:space="preserve"> x </w:t>
      </w:r>
      <w:r w:rsidR="0049490F" w:rsidRPr="009D5A4C">
        <w:rPr>
          <w:rFonts w:cs="Calibri"/>
        </w:rPr>
        <w:t>10</w:t>
      </w:r>
      <w:r w:rsidRPr="009D5A4C">
        <w:rPr>
          <w:rFonts w:cs="Calibri"/>
        </w:rPr>
        <w:t>0% x 100</w:t>
      </w:r>
    </w:p>
    <w:p w14:paraId="7B4148CA" w14:textId="77777777" w:rsidR="009A7E91" w:rsidRPr="009D5A4C" w:rsidRDefault="009A7E91" w:rsidP="00435703">
      <w:pPr>
        <w:spacing w:after="0"/>
        <w:ind w:left="567"/>
        <w:rPr>
          <w:rFonts w:cs="Calibri"/>
          <w:lang w:eastAsia="zh-CN"/>
        </w:rPr>
      </w:pPr>
      <w:r w:rsidRPr="009D5A4C">
        <w:rPr>
          <w:rFonts w:cs="Calibri"/>
          <w:lang w:eastAsia="zh-CN"/>
        </w:rPr>
        <w:t>gdzie:</w:t>
      </w:r>
    </w:p>
    <w:p w14:paraId="0213BCE1" w14:textId="77777777" w:rsidR="009A7E91" w:rsidRPr="009D5A4C" w:rsidRDefault="009A7E91" w:rsidP="00435703">
      <w:pPr>
        <w:spacing w:after="0"/>
        <w:ind w:left="567"/>
        <w:rPr>
          <w:rFonts w:cs="Calibri"/>
        </w:rPr>
      </w:pPr>
      <w:proofErr w:type="spellStart"/>
      <w:r w:rsidRPr="009D5A4C">
        <w:rPr>
          <w:rFonts w:cs="Calibri"/>
        </w:rPr>
        <w:t>Cn</w:t>
      </w:r>
      <w:proofErr w:type="spellEnd"/>
      <w:r w:rsidRPr="009D5A4C">
        <w:rPr>
          <w:rFonts w:cs="Calibri"/>
        </w:rPr>
        <w:t xml:space="preserve"> – najniższa cena spośród cen wszystkich ofert niepodlegających odrzuceniu</w:t>
      </w:r>
    </w:p>
    <w:p w14:paraId="4F03FFEB" w14:textId="77777777" w:rsidR="009A7E91" w:rsidRPr="009D5A4C" w:rsidRDefault="009A7E91" w:rsidP="00435703">
      <w:pPr>
        <w:ind w:left="567"/>
        <w:rPr>
          <w:rFonts w:cs="Calibri"/>
        </w:rPr>
      </w:pPr>
      <w:proofErr w:type="spellStart"/>
      <w:r w:rsidRPr="009D5A4C">
        <w:rPr>
          <w:rFonts w:cs="Calibri"/>
        </w:rPr>
        <w:t>Cb</w:t>
      </w:r>
      <w:proofErr w:type="spellEnd"/>
      <w:r w:rsidRPr="009D5A4C">
        <w:rPr>
          <w:rFonts w:cs="Calibri"/>
        </w:rPr>
        <w:t xml:space="preserve"> – cena badanej oferty</w:t>
      </w:r>
    </w:p>
    <w:p w14:paraId="26F1FC8F" w14:textId="77777777" w:rsidR="00435703" w:rsidRDefault="009A7E91" w:rsidP="00435703">
      <w:pPr>
        <w:pStyle w:val="Akapitzlist"/>
        <w:numPr>
          <w:ilvl w:val="1"/>
          <w:numId w:val="38"/>
        </w:numPr>
        <w:spacing w:after="0"/>
        <w:ind w:left="993"/>
        <w:rPr>
          <w:rFonts w:cs="Calibri"/>
          <w:lang w:eastAsia="zh-CN"/>
        </w:rPr>
      </w:pPr>
      <w:r w:rsidRPr="009D5A4C">
        <w:rPr>
          <w:rFonts w:cs="Calibri"/>
          <w:lang w:eastAsia="zh-CN"/>
        </w:rPr>
        <w:t>Za ofertę najkorzystniejszą uznana zostanie oferta, która uzyska najwyższą liczbę punktów.</w:t>
      </w:r>
    </w:p>
    <w:p w14:paraId="142598EB" w14:textId="77777777" w:rsidR="00435703" w:rsidRDefault="009A7E91" w:rsidP="00435703">
      <w:pPr>
        <w:pStyle w:val="Akapitzlist"/>
        <w:numPr>
          <w:ilvl w:val="1"/>
          <w:numId w:val="38"/>
        </w:numPr>
        <w:spacing w:after="0"/>
        <w:ind w:left="993"/>
        <w:rPr>
          <w:rFonts w:cs="Calibri"/>
          <w:lang w:eastAsia="zh-CN"/>
        </w:rPr>
      </w:pPr>
      <w:r w:rsidRPr="00435703">
        <w:rPr>
          <w:rFonts w:cs="Calibri"/>
          <w:lang w:eastAsia="zh-CN"/>
        </w:rPr>
        <w:t>Wyboru najkorzystniejszej oferty dokonuje Zamawiający po uprzednim sprawdzeniu, porównaniu i ocenie ofer</w:t>
      </w:r>
      <w:r w:rsidR="00275534" w:rsidRPr="00435703">
        <w:rPr>
          <w:rFonts w:cs="Calibri"/>
          <w:lang w:eastAsia="zh-CN"/>
        </w:rPr>
        <w:t>e</w:t>
      </w:r>
      <w:r w:rsidR="006A1F96" w:rsidRPr="00435703">
        <w:rPr>
          <w:rFonts w:cs="Calibri"/>
          <w:lang w:eastAsia="zh-CN"/>
        </w:rPr>
        <w:t>n</w:t>
      </w:r>
      <w:r w:rsidR="00275534" w:rsidRPr="00435703">
        <w:rPr>
          <w:rFonts w:cs="Calibri"/>
          <w:lang w:eastAsia="zh-CN"/>
        </w:rPr>
        <w:t>t</w:t>
      </w:r>
      <w:r w:rsidR="006A1F96" w:rsidRPr="00435703">
        <w:rPr>
          <w:rFonts w:cs="Calibri"/>
          <w:lang w:eastAsia="zh-CN"/>
        </w:rPr>
        <w:t>a podstawie kryterium</w:t>
      </w:r>
      <w:r w:rsidRPr="00435703">
        <w:rPr>
          <w:rFonts w:cs="Calibri"/>
          <w:lang w:eastAsia="zh-CN"/>
        </w:rPr>
        <w:t xml:space="preserve"> oceny określonych w niniejszym </w:t>
      </w:r>
      <w:r w:rsidR="0050622F" w:rsidRPr="00435703">
        <w:rPr>
          <w:rFonts w:cs="Calibri"/>
          <w:lang w:eastAsia="zh-CN"/>
        </w:rPr>
        <w:t>Zapytaniu</w:t>
      </w:r>
      <w:r w:rsidR="006E1159" w:rsidRPr="00435703">
        <w:rPr>
          <w:rFonts w:cs="Calibri"/>
          <w:lang w:eastAsia="zh-CN"/>
        </w:rPr>
        <w:t xml:space="preserve"> Ofertowym</w:t>
      </w:r>
      <w:r w:rsidR="0050622F" w:rsidRPr="00435703">
        <w:rPr>
          <w:rFonts w:cs="Calibri"/>
          <w:lang w:eastAsia="zh-CN"/>
        </w:rPr>
        <w:t>.</w:t>
      </w:r>
    </w:p>
    <w:p w14:paraId="125289B0" w14:textId="77777777" w:rsidR="00435703" w:rsidRDefault="009A7E91" w:rsidP="00435703">
      <w:pPr>
        <w:pStyle w:val="Akapitzlist"/>
        <w:numPr>
          <w:ilvl w:val="1"/>
          <w:numId w:val="38"/>
        </w:numPr>
        <w:spacing w:after="0"/>
        <w:ind w:left="993"/>
        <w:rPr>
          <w:rFonts w:cs="Calibri"/>
          <w:lang w:eastAsia="zh-CN"/>
        </w:rPr>
      </w:pPr>
      <w:r w:rsidRPr="00435703">
        <w:rPr>
          <w:rFonts w:cs="Calibri"/>
          <w:lang w:eastAsia="zh-CN"/>
        </w:rPr>
        <w:t>W celu obliczenia punktów wyniki poszczególnych działań matematycznych będą zaokrągla</w:t>
      </w:r>
      <w:r w:rsidR="006E1159" w:rsidRPr="00435703">
        <w:rPr>
          <w:rFonts w:cs="Calibri"/>
          <w:lang w:eastAsia="zh-CN"/>
        </w:rPr>
        <w:t>ne do dwóch miejsc po przecinku.</w:t>
      </w:r>
    </w:p>
    <w:p w14:paraId="7F41B808" w14:textId="77777777" w:rsidR="00435703" w:rsidRDefault="009A7E91" w:rsidP="00435703">
      <w:pPr>
        <w:pStyle w:val="Akapitzlist"/>
        <w:numPr>
          <w:ilvl w:val="1"/>
          <w:numId w:val="38"/>
        </w:numPr>
        <w:spacing w:after="0"/>
        <w:ind w:left="993"/>
        <w:rPr>
          <w:rFonts w:cs="Calibri"/>
          <w:lang w:eastAsia="zh-CN"/>
        </w:rPr>
      </w:pPr>
      <w:r w:rsidRPr="00435703">
        <w:rPr>
          <w:rFonts w:cs="Calibri"/>
          <w:lang w:eastAsia="zh-CN"/>
        </w:rPr>
        <w:t>W toku badania i oceny ofert Zamawiający może żądać od Wykonawców wyjaśnień dotyczących treści złożonych ofert.</w:t>
      </w:r>
    </w:p>
    <w:p w14:paraId="6C77D3F0" w14:textId="5967A154" w:rsidR="008E415C" w:rsidRPr="00435703" w:rsidRDefault="00211588" w:rsidP="00435703">
      <w:pPr>
        <w:pStyle w:val="Akapitzlist"/>
        <w:numPr>
          <w:ilvl w:val="1"/>
          <w:numId w:val="38"/>
        </w:numPr>
        <w:spacing w:after="0"/>
        <w:ind w:left="993"/>
        <w:rPr>
          <w:rFonts w:cs="Calibri"/>
          <w:lang w:eastAsia="zh-CN"/>
        </w:rPr>
      </w:pPr>
      <w:r w:rsidRPr="00435703">
        <w:rPr>
          <w:rFonts w:cs="Calibri"/>
        </w:rPr>
        <w:t>Jeżeli Wykonawca, którego oferta została wybrana, zrezygnuje z podpisania umowy, Zamawiający może wybrać ofertę najkorzystniejszą spośród pozostałych ofert, bez przeprowadzania ich ponownej oceny</w:t>
      </w:r>
    </w:p>
    <w:p w14:paraId="45FB0818" w14:textId="77777777" w:rsidR="00322805" w:rsidRPr="009D5A4C" w:rsidRDefault="00322805" w:rsidP="00CD5D59">
      <w:pPr>
        <w:spacing w:after="0"/>
        <w:jc w:val="both"/>
        <w:rPr>
          <w:rFonts w:cs="Calibri"/>
        </w:rPr>
      </w:pPr>
    </w:p>
    <w:p w14:paraId="6D425898" w14:textId="0DAFDC19" w:rsidR="0098729F" w:rsidRPr="009D5A4C" w:rsidRDefault="0098729F" w:rsidP="00435703">
      <w:pPr>
        <w:pStyle w:val="Akapitzlist"/>
        <w:numPr>
          <w:ilvl w:val="0"/>
          <w:numId w:val="38"/>
        </w:numPr>
        <w:spacing w:after="0"/>
        <w:ind w:left="851" w:hanging="284"/>
        <w:rPr>
          <w:rFonts w:cs="Calibri"/>
          <w:b/>
          <w:bCs/>
        </w:rPr>
      </w:pPr>
      <w:r w:rsidRPr="5D35BC16">
        <w:rPr>
          <w:rFonts w:cs="Calibri"/>
          <w:b/>
          <w:bCs/>
        </w:rPr>
        <w:t>Wynik postępowania</w:t>
      </w:r>
      <w:r w:rsidR="007F6F27">
        <w:rPr>
          <w:rFonts w:cs="Calibri"/>
          <w:b/>
          <w:bCs/>
        </w:rPr>
        <w:t>.</w:t>
      </w:r>
    </w:p>
    <w:p w14:paraId="3104C16E" w14:textId="63E20E08" w:rsidR="00041819" w:rsidRPr="009D5A4C" w:rsidRDefault="00D43052" w:rsidP="007F6F27">
      <w:pPr>
        <w:pStyle w:val="Akapitzlist"/>
        <w:spacing w:after="0"/>
        <w:ind w:left="851"/>
        <w:jc w:val="both"/>
        <w:rPr>
          <w:rFonts w:cs="Calibri"/>
        </w:rPr>
      </w:pPr>
      <w:r w:rsidRPr="009D5A4C">
        <w:rPr>
          <w:rFonts w:cs="Calibri"/>
        </w:rPr>
        <w:t xml:space="preserve">Informacja o wyniku postępowania zostanie </w:t>
      </w:r>
      <w:r w:rsidR="008B6BA6" w:rsidRPr="009D5A4C">
        <w:rPr>
          <w:rFonts w:cs="Calibri"/>
        </w:rPr>
        <w:t>przekazane e-mailowo</w:t>
      </w:r>
      <w:r w:rsidR="00275534">
        <w:rPr>
          <w:rFonts w:cs="Calibri"/>
        </w:rPr>
        <w:t xml:space="preserve"> </w:t>
      </w:r>
      <w:r w:rsidR="008B6BA6" w:rsidRPr="009D5A4C">
        <w:rPr>
          <w:rFonts w:cs="Calibri"/>
        </w:rPr>
        <w:t>do wszystkich uczestników postępowania.</w:t>
      </w:r>
    </w:p>
    <w:p w14:paraId="049F31CB" w14:textId="77777777" w:rsidR="00041819" w:rsidRPr="009D5A4C" w:rsidRDefault="00041819" w:rsidP="00CD5D59">
      <w:pPr>
        <w:pStyle w:val="Akapitzlist"/>
        <w:spacing w:after="0"/>
        <w:ind w:left="0"/>
        <w:jc w:val="both"/>
        <w:rPr>
          <w:rFonts w:cs="Calibri"/>
          <w:b/>
        </w:rPr>
      </w:pPr>
    </w:p>
    <w:p w14:paraId="205F4A5F" w14:textId="4757B4B5" w:rsidR="0098729F" w:rsidRPr="009D5A4C" w:rsidRDefault="0098729F" w:rsidP="007F6F27">
      <w:pPr>
        <w:pStyle w:val="Akapitzlist"/>
        <w:numPr>
          <w:ilvl w:val="0"/>
          <w:numId w:val="38"/>
        </w:numPr>
        <w:spacing w:after="0"/>
        <w:ind w:left="851" w:hanging="283"/>
        <w:rPr>
          <w:rFonts w:cs="Calibri"/>
          <w:b/>
          <w:bCs/>
        </w:rPr>
      </w:pPr>
      <w:r w:rsidRPr="5D35BC16">
        <w:rPr>
          <w:rFonts w:cs="Calibri"/>
          <w:b/>
          <w:bCs/>
        </w:rPr>
        <w:t>Dodatkowe informacje</w:t>
      </w:r>
      <w:r w:rsidR="007F6F27">
        <w:rPr>
          <w:rFonts w:cs="Calibri"/>
          <w:b/>
          <w:bCs/>
        </w:rPr>
        <w:t>.</w:t>
      </w:r>
    </w:p>
    <w:p w14:paraId="53128261" w14:textId="77777777" w:rsidR="005006B0" w:rsidRPr="009D5A4C" w:rsidRDefault="005006B0" w:rsidP="00CD5D59">
      <w:pPr>
        <w:pStyle w:val="Akapitzlist"/>
        <w:spacing w:after="0"/>
        <w:ind w:left="567"/>
        <w:jc w:val="both"/>
        <w:rPr>
          <w:rFonts w:cs="Calibri"/>
        </w:rPr>
      </w:pPr>
    </w:p>
    <w:p w14:paraId="6210CC17" w14:textId="33303155" w:rsidR="00B83C8D" w:rsidRPr="00665550" w:rsidRDefault="00D43052" w:rsidP="007F6F27">
      <w:pPr>
        <w:pStyle w:val="Akapitzlist"/>
        <w:tabs>
          <w:tab w:val="left" w:pos="0"/>
        </w:tabs>
        <w:spacing w:after="0"/>
        <w:ind w:left="851"/>
        <w:rPr>
          <w:rFonts w:cs="Calibri"/>
        </w:rPr>
      </w:pPr>
      <w:r w:rsidRPr="009D5A4C">
        <w:rPr>
          <w:rFonts w:cs="Calibri"/>
        </w:rPr>
        <w:t xml:space="preserve">Zamawiający dopuszcza możliwość zadawania pytań przez Wykonawców. Pytania </w:t>
      </w:r>
      <w:r w:rsidR="00147859" w:rsidRPr="009D5A4C">
        <w:rPr>
          <w:rFonts w:cs="Calibri"/>
        </w:rPr>
        <w:t xml:space="preserve">należy kierować na adres e-mail: </w:t>
      </w:r>
      <w:r w:rsidR="007F6F27" w:rsidRPr="5D35BC16">
        <w:rPr>
          <w:rFonts w:cs="Calibri"/>
          <w:b/>
          <w:bCs/>
        </w:rPr>
        <w:t>sekretariat@spsulecin.pl</w:t>
      </w:r>
    </w:p>
    <w:p w14:paraId="629797C5" w14:textId="512FB065" w:rsidR="00D43052" w:rsidRPr="00B83C8D" w:rsidRDefault="005006B0" w:rsidP="007F6F27">
      <w:pPr>
        <w:pStyle w:val="Akapitzlist"/>
        <w:numPr>
          <w:ilvl w:val="1"/>
          <w:numId w:val="38"/>
        </w:numPr>
        <w:spacing w:after="0"/>
        <w:ind w:left="1276"/>
        <w:rPr>
          <w:rFonts w:cs="Calibri"/>
        </w:rPr>
      </w:pPr>
      <w:r w:rsidRPr="00B83C8D">
        <w:rPr>
          <w:rFonts w:cs="Calibri"/>
        </w:rPr>
        <w:t>Zamawiający dopuszcza składanie ofert częściowych.</w:t>
      </w:r>
      <w:r w:rsidR="00275534">
        <w:rPr>
          <w:rFonts w:cs="Calibri"/>
        </w:rPr>
        <w:t xml:space="preserve"> </w:t>
      </w:r>
      <w:r w:rsidRPr="00B83C8D">
        <w:rPr>
          <w:rFonts w:cs="Calibri"/>
        </w:rPr>
        <w:t xml:space="preserve">Zamawiający nie dopuszcza </w:t>
      </w:r>
      <w:r w:rsidR="00AC10EB" w:rsidRPr="00B83C8D">
        <w:rPr>
          <w:rFonts w:cs="Calibri"/>
        </w:rPr>
        <w:t>składania ofert wariantowych.</w:t>
      </w:r>
      <w:r w:rsidR="00275534">
        <w:rPr>
          <w:rFonts w:cs="Calibri"/>
        </w:rPr>
        <w:t xml:space="preserve"> </w:t>
      </w:r>
      <w:r w:rsidR="00B83C8D" w:rsidRPr="00B83C8D">
        <w:rPr>
          <w:rFonts w:asciiTheme="minorHAnsi" w:eastAsia="SimSun" w:hAnsiTheme="minorHAnsi" w:cstheme="minorHAnsi"/>
          <w:color w:val="000000"/>
          <w:lang w:eastAsia="zh-CN"/>
        </w:rPr>
        <w:t>W przypadku wystąpienia w opisie</w:t>
      </w:r>
      <w:r w:rsidR="00B83C8D">
        <w:rPr>
          <w:rFonts w:asciiTheme="minorHAnsi" w:eastAsia="SimSun" w:hAnsiTheme="minorHAnsi" w:cstheme="minorHAnsi"/>
          <w:color w:val="000000"/>
          <w:lang w:eastAsia="zh-CN"/>
        </w:rPr>
        <w:t xml:space="preserve"> przedmiotu zamówienia </w:t>
      </w:r>
      <w:r w:rsidR="00B83C8D" w:rsidRPr="00B83C8D">
        <w:rPr>
          <w:rFonts w:asciiTheme="minorHAnsi" w:eastAsia="SimSun" w:hAnsiTheme="minorHAnsi" w:cstheme="minorHAnsi"/>
          <w:color w:val="000000"/>
          <w:lang w:eastAsia="zh-CN"/>
        </w:rPr>
        <w:t xml:space="preserve"> wskazania znaku towarowego, patentu lub pochodzenia, źródła lub szczególnego procesu, który charakteryzuje produkty dostarczane przez konkretnego wykonawcę lub wystąpienia wskazania norm, europejskich ocen technicznych, aprobat, specyfikacji technicznych i systemów referencji technicznych - Zamawiający dopuszcza składanie ofert równoważnych pod warunkiem, że zaproponowane rozwiązania będą posiadały parametry techniczne, jakościowe, technologiczne itp. nie gorsze niż te, które przedstawiono w opisie przedmiotu zamówienia. Wykonawca, który powołuje się na rozwiązania równoważne, jest zobowiązany wykazać, tą równoważność Zamawiającemu.</w:t>
      </w:r>
    </w:p>
    <w:p w14:paraId="61B2D5BF" w14:textId="05A9EFE7" w:rsidR="00D43052" w:rsidRPr="009D5A4C" w:rsidRDefault="00D43052" w:rsidP="007F6F27">
      <w:pPr>
        <w:pStyle w:val="Akapitzlist"/>
        <w:numPr>
          <w:ilvl w:val="1"/>
          <w:numId w:val="38"/>
        </w:numPr>
        <w:spacing w:after="0"/>
        <w:ind w:left="1276"/>
        <w:rPr>
          <w:rFonts w:cs="Calibri"/>
        </w:rPr>
      </w:pPr>
      <w:r w:rsidRPr="009D5A4C">
        <w:rPr>
          <w:rFonts w:cs="Calibri"/>
        </w:rPr>
        <w:t xml:space="preserve">Zamawiający zastrzega sobie prawo do unieważnienia </w:t>
      </w:r>
      <w:r w:rsidR="00411D0C" w:rsidRPr="009D5A4C">
        <w:rPr>
          <w:rFonts w:cs="Calibri"/>
        </w:rPr>
        <w:t xml:space="preserve">zapytania </w:t>
      </w:r>
      <w:r w:rsidRPr="009D5A4C">
        <w:rPr>
          <w:rFonts w:cs="Calibri"/>
        </w:rPr>
        <w:t>w całości lub części bez podania przyczyny na każdym etapie postępowania.</w:t>
      </w:r>
    </w:p>
    <w:p w14:paraId="6C445859" w14:textId="27DC5BFB" w:rsidR="00D43052" w:rsidRPr="009D5A4C" w:rsidRDefault="00D43052" w:rsidP="007F6F27">
      <w:pPr>
        <w:pStyle w:val="Akapitzlist"/>
        <w:numPr>
          <w:ilvl w:val="1"/>
          <w:numId w:val="38"/>
        </w:numPr>
        <w:spacing w:after="0"/>
        <w:ind w:left="1276"/>
        <w:rPr>
          <w:rFonts w:cs="Calibri"/>
        </w:rPr>
      </w:pPr>
      <w:r w:rsidRPr="009D5A4C">
        <w:rPr>
          <w:rFonts w:cs="Calibri"/>
        </w:rPr>
        <w:t xml:space="preserve">Zamawiający może unieważnić </w:t>
      </w:r>
      <w:r w:rsidR="00411D0C" w:rsidRPr="009D5A4C">
        <w:rPr>
          <w:rFonts w:cs="Calibri"/>
        </w:rPr>
        <w:t xml:space="preserve">zapytanie </w:t>
      </w:r>
      <w:r w:rsidRPr="009D5A4C">
        <w:rPr>
          <w:rFonts w:cs="Calibri"/>
        </w:rPr>
        <w:t>w szczególności, jeżeli:</w:t>
      </w:r>
    </w:p>
    <w:p w14:paraId="30E74C15" w14:textId="3C73B301" w:rsidR="00D43052" w:rsidRPr="009D5A4C" w:rsidRDefault="00D43052" w:rsidP="007F6F27">
      <w:pPr>
        <w:pStyle w:val="Akapitzlist"/>
        <w:numPr>
          <w:ilvl w:val="0"/>
          <w:numId w:val="7"/>
        </w:numPr>
        <w:tabs>
          <w:tab w:val="left" w:pos="1418"/>
          <w:tab w:val="left" w:pos="1985"/>
        </w:tabs>
        <w:spacing w:after="0"/>
        <w:ind w:left="1701"/>
        <w:rPr>
          <w:rFonts w:cs="Calibri"/>
        </w:rPr>
      </w:pPr>
      <w:r w:rsidRPr="009D5A4C">
        <w:rPr>
          <w:rFonts w:cs="Calibri"/>
        </w:rPr>
        <w:t>cena najkorzystniejszej oferty przekroczy środki finansowe, które Zamawiający może przeznaczyć na rea</w:t>
      </w:r>
      <w:r w:rsidR="00B626F5" w:rsidRPr="009D5A4C">
        <w:rPr>
          <w:rFonts w:cs="Calibri"/>
        </w:rPr>
        <w:t>lizację przedm</w:t>
      </w:r>
      <w:r w:rsidR="00142AD9" w:rsidRPr="009D5A4C">
        <w:rPr>
          <w:rFonts w:cs="Calibri"/>
        </w:rPr>
        <w:t>iotu zamówienia</w:t>
      </w:r>
      <w:r w:rsidR="007F6F27">
        <w:rPr>
          <w:rFonts w:cs="Calibri"/>
        </w:rPr>
        <w:t>,</w:t>
      </w:r>
    </w:p>
    <w:p w14:paraId="6962CF89" w14:textId="77777777" w:rsidR="000737BA" w:rsidRPr="009D5A4C" w:rsidRDefault="00D43052" w:rsidP="007F6F27">
      <w:pPr>
        <w:pStyle w:val="Akapitzlist"/>
        <w:numPr>
          <w:ilvl w:val="0"/>
          <w:numId w:val="7"/>
        </w:numPr>
        <w:tabs>
          <w:tab w:val="left" w:pos="1418"/>
          <w:tab w:val="left" w:pos="1985"/>
        </w:tabs>
        <w:spacing w:after="0"/>
        <w:ind w:left="1701"/>
        <w:rPr>
          <w:rFonts w:cs="Calibri"/>
        </w:rPr>
      </w:pPr>
      <w:r w:rsidRPr="009D5A4C">
        <w:rPr>
          <w:rFonts w:cs="Calibri"/>
        </w:rPr>
        <w:t>nie zostanie złożona żadna oferta lub wsz</w:t>
      </w:r>
      <w:r w:rsidR="00142AD9" w:rsidRPr="009D5A4C">
        <w:rPr>
          <w:rFonts w:cs="Calibri"/>
        </w:rPr>
        <w:t xml:space="preserve">ystkie oferty zostaną odrzucone. </w:t>
      </w:r>
    </w:p>
    <w:p w14:paraId="62486C05" w14:textId="77777777" w:rsidR="00DC2C2D" w:rsidRPr="009D5A4C" w:rsidRDefault="00DC2C2D" w:rsidP="00CD5D59">
      <w:pPr>
        <w:pStyle w:val="Akapitzlist"/>
        <w:tabs>
          <w:tab w:val="left" w:pos="1276"/>
          <w:tab w:val="left" w:pos="1985"/>
        </w:tabs>
        <w:spacing w:after="0"/>
        <w:ind w:left="1287"/>
        <w:jc w:val="both"/>
        <w:rPr>
          <w:rFonts w:cs="Calibri"/>
        </w:rPr>
      </w:pPr>
    </w:p>
    <w:p w14:paraId="29064894" w14:textId="1FC6E7E2" w:rsidR="00484C2E" w:rsidRPr="007F6F27" w:rsidRDefault="00DC2C2D" w:rsidP="007F6F27">
      <w:pPr>
        <w:pStyle w:val="Akapitzlist"/>
        <w:numPr>
          <w:ilvl w:val="0"/>
          <w:numId w:val="38"/>
        </w:numPr>
        <w:shd w:val="clear" w:color="auto" w:fill="FFFFFF"/>
        <w:ind w:left="851"/>
        <w:rPr>
          <w:rFonts w:cs="Calibri"/>
          <w:b/>
        </w:rPr>
      </w:pPr>
      <w:r w:rsidRPr="007F6F27">
        <w:rPr>
          <w:rFonts w:cs="Calibri"/>
          <w:b/>
        </w:rPr>
        <w:t>Informacje dotycząca ochrony i przetwarzania danych osobowych</w:t>
      </w:r>
    </w:p>
    <w:p w14:paraId="0D3AECC8" w14:textId="40EF2253" w:rsidR="00DC2C2D" w:rsidRPr="00484C2E" w:rsidRDefault="007F6F27" w:rsidP="007F6F27">
      <w:pPr>
        <w:shd w:val="clear" w:color="auto" w:fill="FFFFFF"/>
        <w:ind w:left="851"/>
        <w:rPr>
          <w:rFonts w:cs="Calibri"/>
          <w:b/>
        </w:rPr>
      </w:pPr>
      <w:r w:rsidRPr="004B4DE2">
        <w:rPr>
          <w:rFonts w:cs="Calibri"/>
        </w:rPr>
        <w:t>Szkoła Podstawowa nr 2 im. Polskich Olimpijczyków w Sulęcinie</w:t>
      </w:r>
      <w:r w:rsidR="00DC2C2D" w:rsidRPr="00665550">
        <w:rPr>
          <w:rFonts w:asciiTheme="minorHAnsi" w:hAnsiTheme="minorHAnsi" w:cstheme="minorHAnsi"/>
          <w:color w:val="00000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w:t>
      </w:r>
      <w:proofErr w:type="spellStart"/>
      <w:r w:rsidR="00DC2C2D" w:rsidRPr="00665550">
        <w:rPr>
          <w:rFonts w:asciiTheme="minorHAnsi" w:hAnsiTheme="minorHAnsi" w:cstheme="minorHAnsi"/>
          <w:color w:val="000000"/>
        </w:rPr>
        <w:t>r.s</w:t>
      </w:r>
      <w:proofErr w:type="spellEnd"/>
      <w:r w:rsidR="00DC2C2D" w:rsidRPr="00665550">
        <w:rPr>
          <w:rFonts w:asciiTheme="minorHAnsi" w:hAnsiTheme="minorHAnsi" w:cstheme="minorHAnsi"/>
          <w:color w:val="000000"/>
        </w:rPr>
        <w:t xml:space="preserve"> 1 z późn.zm.) zwanego dalej RODO przedstawia następujące informacje: </w:t>
      </w:r>
    </w:p>
    <w:p w14:paraId="661EABA5" w14:textId="77777777" w:rsidR="007F6F27" w:rsidRDefault="00DC2C2D" w:rsidP="007F6F27">
      <w:pPr>
        <w:pStyle w:val="Akapitzlist"/>
        <w:numPr>
          <w:ilvl w:val="1"/>
          <w:numId w:val="38"/>
        </w:numPr>
        <w:spacing w:after="160"/>
        <w:ind w:left="1276"/>
        <w:rPr>
          <w:rFonts w:cs="Calibri"/>
        </w:rPr>
      </w:pPr>
      <w:r w:rsidRPr="009D5A4C">
        <w:rPr>
          <w:rFonts w:cs="Calibri"/>
        </w:rPr>
        <w:t xml:space="preserve">Administratorem Pani/Pana danych osobowych jest </w:t>
      </w:r>
      <w:r w:rsidR="007F6F27" w:rsidRPr="004B4DE2">
        <w:rPr>
          <w:rFonts w:cs="Calibri"/>
        </w:rPr>
        <w:t>Szkoła Podstawowa nr 2 im. Polskich Olimpijczyków w Sulęcinie</w:t>
      </w:r>
      <w:r w:rsidR="00484C2E">
        <w:rPr>
          <w:rFonts w:cs="Calibri"/>
        </w:rPr>
        <w:t>.</w:t>
      </w:r>
    </w:p>
    <w:p w14:paraId="5EF50923" w14:textId="3367695F" w:rsidR="007F6F27" w:rsidRPr="007F6F27" w:rsidRDefault="0094262E" w:rsidP="007F6F27">
      <w:pPr>
        <w:pStyle w:val="Akapitzlist"/>
        <w:numPr>
          <w:ilvl w:val="1"/>
          <w:numId w:val="38"/>
        </w:numPr>
        <w:spacing w:after="160"/>
        <w:ind w:left="1276"/>
        <w:rPr>
          <w:rFonts w:cs="Calibri"/>
        </w:rPr>
      </w:pPr>
      <w:r w:rsidRPr="007F6F27">
        <w:rPr>
          <w:rFonts w:cs="Calibri"/>
        </w:rPr>
        <w:t>W sprawach związanych z ochroną danych osobowych można kontaktować się z inspektorem ochrony danych pisemnie: za pośrednictwem poczty elektronicznej pod adresem</w:t>
      </w:r>
      <w:r w:rsidR="00CD27E1" w:rsidRPr="007F6F27">
        <w:rPr>
          <w:rFonts w:cs="Calibri"/>
          <w:b/>
        </w:rPr>
        <w:br/>
      </w:r>
      <w:r w:rsidRPr="007F6F27">
        <w:rPr>
          <w:rFonts w:cs="Calibri"/>
        </w:rPr>
        <w:t>e-mail</w:t>
      </w:r>
      <w:r w:rsidR="007F6F27">
        <w:rPr>
          <w:rFonts w:cs="Calibri"/>
        </w:rPr>
        <w:t>:</w:t>
      </w:r>
      <w:r w:rsidR="00484C2E" w:rsidRPr="007F6F27">
        <w:rPr>
          <w:rFonts w:cs="Calibri"/>
        </w:rPr>
        <w:t xml:space="preserve"> </w:t>
      </w:r>
      <w:hyperlink r:id="rId8" w:history="1">
        <w:r w:rsidR="007F6F27" w:rsidRPr="000337EF">
          <w:rPr>
            <w:rStyle w:val="Hipercze"/>
            <w:rFonts w:cs="Calibri"/>
            <w:b/>
            <w:bCs/>
          </w:rPr>
          <w:t>inspektor@sulecin.pl</w:t>
        </w:r>
      </w:hyperlink>
    </w:p>
    <w:p w14:paraId="7EC4C3AF" w14:textId="77777777" w:rsidR="007F6F27" w:rsidRDefault="0094262E" w:rsidP="007F6F27">
      <w:pPr>
        <w:pStyle w:val="Akapitzlist"/>
        <w:numPr>
          <w:ilvl w:val="1"/>
          <w:numId w:val="38"/>
        </w:numPr>
        <w:spacing w:after="160"/>
        <w:ind w:left="1276"/>
        <w:rPr>
          <w:rFonts w:cs="Calibri"/>
        </w:rPr>
      </w:pPr>
      <w:r w:rsidRPr="007F6F27">
        <w:rPr>
          <w:rFonts w:cs="Calibri"/>
        </w:rPr>
        <w:t xml:space="preserve">Podane przez Panią/Pana dane osobowe przetwarzane będą na podstawie art. 6 ust. 1 lit. b) RODO w celach zawarcia i realizacji umowy cywilnoprawnej z </w:t>
      </w:r>
      <w:r w:rsidR="007F6F27" w:rsidRPr="004B4DE2">
        <w:rPr>
          <w:rFonts w:cs="Calibri"/>
        </w:rPr>
        <w:t>Szkoła Podstawowa nr 2 im. Polskich Olimpijczyków w Sulęcinie</w:t>
      </w:r>
      <w:r w:rsidR="007F6F27">
        <w:rPr>
          <w:rFonts w:cs="Calibri"/>
        </w:rPr>
        <w:t xml:space="preserve"> </w:t>
      </w:r>
      <w:r w:rsidRPr="007F6F27">
        <w:rPr>
          <w:rFonts w:cs="Calibri"/>
        </w:rPr>
        <w:t>oraz wynikających z niej obowiązków w zakresie ubezpieczeń społecznych,  zobowiązań podatkowych, rachunkowości.</w:t>
      </w:r>
    </w:p>
    <w:p w14:paraId="6EE4F6B1" w14:textId="77777777" w:rsidR="007F6F27" w:rsidRDefault="0094262E" w:rsidP="007F6F27">
      <w:pPr>
        <w:pStyle w:val="Akapitzlist"/>
        <w:numPr>
          <w:ilvl w:val="1"/>
          <w:numId w:val="38"/>
        </w:numPr>
        <w:spacing w:after="160"/>
        <w:ind w:left="1276"/>
        <w:rPr>
          <w:rFonts w:cs="Calibri"/>
        </w:rPr>
      </w:pPr>
      <w:r w:rsidRPr="007F6F27">
        <w:rPr>
          <w:rFonts w:cs="Calibri"/>
        </w:rPr>
        <w:t>Pani/Pana dane osobowe przechowywane będą przez okres, w którym przepisy prawa nakazują przechowywać dane tj. wynikające z umowy cywilnoprawnej bez ZUS – 5 lat, a z umowy cywilnoprawnej z ZUS – 50 lat.</w:t>
      </w:r>
    </w:p>
    <w:p w14:paraId="4BA85703" w14:textId="77777777" w:rsidR="007F6F27" w:rsidRDefault="0094262E" w:rsidP="007F6F27">
      <w:pPr>
        <w:pStyle w:val="Akapitzlist"/>
        <w:numPr>
          <w:ilvl w:val="1"/>
          <w:numId w:val="38"/>
        </w:numPr>
        <w:spacing w:after="160"/>
        <w:ind w:left="1276"/>
        <w:rPr>
          <w:rFonts w:cs="Calibri"/>
        </w:rPr>
      </w:pPr>
      <w:r w:rsidRPr="007F6F27">
        <w:rPr>
          <w:rFonts w:cs="Calibri"/>
        </w:rPr>
        <w:t>Pani/Pana dane osobowe nie będą przekazywane do państw trzecich i organizacji międzynarodowych. Nie będą podlegały profilowaniu, czy automatyzowanemu podejmowaniu decyzji.</w:t>
      </w:r>
    </w:p>
    <w:p w14:paraId="2C6E929A" w14:textId="77777777" w:rsidR="007F6F27" w:rsidRDefault="0094262E" w:rsidP="007F6F27">
      <w:pPr>
        <w:pStyle w:val="Akapitzlist"/>
        <w:numPr>
          <w:ilvl w:val="1"/>
          <w:numId w:val="38"/>
        </w:numPr>
        <w:spacing w:after="160"/>
        <w:ind w:left="1276"/>
        <w:rPr>
          <w:rFonts w:cs="Calibri"/>
        </w:rPr>
      </w:pPr>
      <w:r w:rsidRPr="007F6F27">
        <w:rPr>
          <w:rFonts w:cs="Calibri"/>
        </w:rPr>
        <w:lastRenderedPageBreak/>
        <w:t>W związku z przetwarzaniem Pani/Pana danych osobowych przysługują Pani/Panu uprawnienia: prawo dostępu do danych osobowych, prawo do żądania sprostowania (poprawienia) danych osobowych, prawo do żądania usunięcia danych osobowych (tzw. Prawo do bycia zapomnianym), prawo do żądania  ograniczenia przetwarzania danych osobowych, prawo do przenoszenia danych, prawo sprzeciwu wobec przetwarzania danych.</w:t>
      </w:r>
    </w:p>
    <w:p w14:paraId="28D7C6DD" w14:textId="77777777" w:rsidR="007F6F27" w:rsidRDefault="0094262E" w:rsidP="007F6F27">
      <w:pPr>
        <w:pStyle w:val="Akapitzlist"/>
        <w:numPr>
          <w:ilvl w:val="1"/>
          <w:numId w:val="38"/>
        </w:numPr>
        <w:spacing w:after="160"/>
        <w:ind w:left="1276"/>
        <w:rPr>
          <w:rFonts w:cs="Calibri"/>
        </w:rPr>
      </w:pPr>
      <w:r w:rsidRPr="007F6F27">
        <w:rPr>
          <w:rFonts w:cs="Calibri"/>
        </w:rPr>
        <w:t>Posiada Pani/Pan prawo do cofnięcia zgody w dowolnym momencie – jeśli do przetwarzania danych doszło na podstawie zgody. Cofnięcie zgody pozostaje bez wpływu na zgodność z prawem przetwarzania, którego dokonano na podstawie zgody przed jej cofnięciem.</w:t>
      </w:r>
    </w:p>
    <w:p w14:paraId="48B6E4A5" w14:textId="77777777" w:rsidR="007F6F27" w:rsidRDefault="0094262E" w:rsidP="007F6F27">
      <w:pPr>
        <w:pStyle w:val="Akapitzlist"/>
        <w:numPr>
          <w:ilvl w:val="1"/>
          <w:numId w:val="38"/>
        </w:numPr>
        <w:spacing w:after="160"/>
        <w:ind w:left="1276"/>
        <w:rPr>
          <w:rFonts w:cs="Calibri"/>
        </w:rPr>
      </w:pPr>
      <w:r w:rsidRPr="007F6F27">
        <w:rPr>
          <w:rFonts w:cs="Calibri"/>
        </w:rPr>
        <w:t>Ma Pan/Pani prawo wniesienia skargi do Prezesa Urzędu Ochrony Danych Osobowych (adres: 00-193 Warszawa, ul. Stawki 2) gdy uzna Pani/Pan, iż przetwarzanie danych osobowych przez Administratora nar</w:t>
      </w:r>
      <w:r w:rsidR="007F6F27">
        <w:rPr>
          <w:rFonts w:cs="Calibri"/>
        </w:rPr>
        <w:t>usza przepisy prawa, w tym RODO.</w:t>
      </w:r>
    </w:p>
    <w:p w14:paraId="0ED46FD7" w14:textId="2B6E60F7" w:rsidR="0094262E" w:rsidRPr="007F6F27" w:rsidRDefault="0094262E" w:rsidP="007F6F27">
      <w:pPr>
        <w:pStyle w:val="Akapitzlist"/>
        <w:numPr>
          <w:ilvl w:val="1"/>
          <w:numId w:val="38"/>
        </w:numPr>
        <w:spacing w:after="160"/>
        <w:ind w:left="1276"/>
        <w:rPr>
          <w:rFonts w:cs="Calibri"/>
        </w:rPr>
      </w:pPr>
      <w:r w:rsidRPr="007F6F27">
        <w:rPr>
          <w:rFonts w:cs="Calibri"/>
        </w:rPr>
        <w:t>Podanie danych osobowych w zakresie wymaganym ustawodawstwem jest obligatoryjne, a odmowa podania danych może skutkować odmową zawarcia umowy.</w:t>
      </w:r>
    </w:p>
    <w:sectPr w:rsidR="0094262E" w:rsidRPr="007F6F27" w:rsidSect="00CD5D59">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08D98" w14:textId="77777777" w:rsidR="002D40C4" w:rsidRDefault="002D40C4" w:rsidP="00E6614D">
      <w:pPr>
        <w:spacing w:after="0" w:line="240" w:lineRule="auto"/>
      </w:pPr>
      <w:r>
        <w:separator/>
      </w:r>
    </w:p>
  </w:endnote>
  <w:endnote w:type="continuationSeparator" w:id="0">
    <w:p w14:paraId="0DB65BF4" w14:textId="77777777" w:rsidR="002D40C4" w:rsidRDefault="002D40C4" w:rsidP="00E6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Droid Sans Fallback">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F6B08" w14:textId="77777777" w:rsidR="00AE5E10" w:rsidRDefault="009B2954" w:rsidP="00372DB3">
    <w:pPr>
      <w:pStyle w:val="Stopka"/>
      <w:jc w:val="center"/>
    </w:pPr>
    <w:r>
      <w:fldChar w:fldCharType="begin"/>
    </w:r>
    <w:r w:rsidR="00AE5E10">
      <w:instrText>PAGE   \* MERGEFORMAT</w:instrText>
    </w:r>
    <w:r>
      <w:fldChar w:fldCharType="separate"/>
    </w:r>
    <w:r w:rsidR="00B523C1">
      <w:rPr>
        <w:noProof/>
      </w:rPr>
      <w:t>4</w:t>
    </w:r>
    <w:r>
      <w:fldChar w:fldCharType="end"/>
    </w:r>
  </w:p>
  <w:p w14:paraId="31126E5D" w14:textId="77777777" w:rsidR="00AE5E10" w:rsidRDefault="00AE5E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33EDC" w14:textId="77777777" w:rsidR="002D40C4" w:rsidRDefault="002D40C4" w:rsidP="00E6614D">
      <w:pPr>
        <w:spacing w:after="0" w:line="240" w:lineRule="auto"/>
      </w:pPr>
      <w:r>
        <w:separator/>
      </w:r>
    </w:p>
  </w:footnote>
  <w:footnote w:type="continuationSeparator" w:id="0">
    <w:p w14:paraId="7D7B158C" w14:textId="77777777" w:rsidR="002D40C4" w:rsidRDefault="002D40C4" w:rsidP="00E6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ahoma"/>
        <w:color w:val="000000"/>
        <w:sz w:val="20"/>
        <w:szCs w:val="20"/>
      </w:rPr>
    </w:lvl>
  </w:abstractNum>
  <w:abstractNum w:abstractNumId="1" w15:restartNumberingAfterBreak="0">
    <w:nsid w:val="00000006"/>
    <w:multiLevelType w:val="singleLevel"/>
    <w:tmpl w:val="00000006"/>
    <w:name w:val="WW8Num6"/>
    <w:lvl w:ilvl="0">
      <w:start w:val="1"/>
      <w:numFmt w:val="bullet"/>
      <w:lvlText w:val=""/>
      <w:lvlJc w:val="left"/>
      <w:pPr>
        <w:tabs>
          <w:tab w:val="num" w:pos="1778"/>
        </w:tabs>
        <w:ind w:left="1778" w:hanging="360"/>
      </w:pPr>
      <w:rPr>
        <w:rFonts w:ascii="Wingdings" w:hAnsi="Wingdings" w:cs="Tahoma"/>
        <w:color w:val="000000"/>
        <w:spacing w:val="-5"/>
        <w:sz w:val="20"/>
        <w:szCs w:val="20"/>
      </w:rPr>
    </w:lvl>
  </w:abstractNum>
  <w:abstractNum w:abstractNumId="2"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Wingdings" w:hAnsi="Wingdings" w:cs="Symbol" w:hint="default"/>
        <w:kern w:val="2"/>
        <w:sz w:val="20"/>
        <w:szCs w:val="20"/>
      </w:rPr>
    </w:lvl>
  </w:abstractNum>
  <w:abstractNum w:abstractNumId="3" w15:restartNumberingAfterBreak="0">
    <w:nsid w:val="00000025"/>
    <w:multiLevelType w:val="singleLevel"/>
    <w:tmpl w:val="00000025"/>
    <w:name w:val="WW8Num38"/>
    <w:lvl w:ilvl="0">
      <w:start w:val="3"/>
      <w:numFmt w:val="decimal"/>
      <w:lvlText w:val="%1."/>
      <w:lvlJc w:val="left"/>
      <w:pPr>
        <w:tabs>
          <w:tab w:val="num" w:pos="360"/>
        </w:tabs>
        <w:ind w:left="360" w:hanging="360"/>
      </w:pPr>
      <w:rPr>
        <w:rFonts w:ascii="Tahoma" w:hAnsi="Tahoma" w:cs="Tahoma" w:hint="default"/>
        <w:sz w:val="20"/>
        <w:szCs w:val="20"/>
      </w:rPr>
    </w:lvl>
  </w:abstractNum>
  <w:abstractNum w:abstractNumId="4" w15:restartNumberingAfterBreak="0">
    <w:nsid w:val="0000002F"/>
    <w:multiLevelType w:val="singleLevel"/>
    <w:tmpl w:val="A6C42BA6"/>
    <w:name w:val="WW8Num48"/>
    <w:lvl w:ilvl="0">
      <w:start w:val="2"/>
      <w:numFmt w:val="decimal"/>
      <w:lvlText w:val="%1."/>
      <w:lvlJc w:val="left"/>
      <w:pPr>
        <w:tabs>
          <w:tab w:val="num" w:pos="360"/>
        </w:tabs>
        <w:ind w:left="360" w:hanging="360"/>
      </w:pPr>
      <w:rPr>
        <w:b w:val="0"/>
        <w:bCs/>
      </w:rPr>
    </w:lvl>
  </w:abstractNum>
  <w:abstractNum w:abstractNumId="5" w15:restartNumberingAfterBreak="0">
    <w:nsid w:val="00000039"/>
    <w:multiLevelType w:val="multilevel"/>
    <w:tmpl w:val="00000039"/>
    <w:name w:val="WW8Num58"/>
    <w:lvl w:ilvl="0">
      <w:start w:val="1"/>
      <w:numFmt w:val="decimal"/>
      <w:lvlText w:val="%1."/>
      <w:lvlJc w:val="left"/>
      <w:pPr>
        <w:tabs>
          <w:tab w:val="num" w:pos="360"/>
        </w:tabs>
        <w:ind w:left="360" w:hanging="360"/>
      </w:pPr>
      <w:rPr>
        <w:b w:val="0"/>
        <w:bCs w:val="0"/>
        <w:caps w:val="0"/>
        <w:smallCaps w:val="0"/>
        <w:kern w:val="2"/>
      </w:rPr>
    </w:lvl>
    <w:lvl w:ilvl="1">
      <w:start w:val="1"/>
      <w:numFmt w:val="none"/>
      <w:suff w:val="nothing"/>
      <w:lvlText w:val=""/>
      <w:lvlJc w:val="left"/>
      <w:pPr>
        <w:tabs>
          <w:tab w:val="num" w:pos="0"/>
        </w:tabs>
        <w:ind w:left="576" w:hanging="576"/>
      </w:pPr>
      <w:rPr>
        <w:b w:val="0"/>
        <w:bCs/>
        <w:caps w:val="0"/>
        <w:smallCaps w:val="0"/>
        <w:kern w:val="2"/>
      </w:rPr>
    </w:lvl>
    <w:lvl w:ilvl="2">
      <w:start w:val="1"/>
      <w:numFmt w:val="none"/>
      <w:suff w:val="nothing"/>
      <w:lvlText w:val=""/>
      <w:lvlJc w:val="left"/>
      <w:pPr>
        <w:tabs>
          <w:tab w:val="num" w:pos="0"/>
        </w:tabs>
        <w:ind w:left="720" w:hanging="720"/>
      </w:pPr>
      <w:rPr>
        <w:rFonts w:cs="Tahoma"/>
        <w:spacing w:val="-3"/>
        <w:szCs w:val="18"/>
      </w:rPr>
    </w:lvl>
    <w:lvl w:ilvl="3">
      <w:start w:val="1"/>
      <w:numFmt w:val="none"/>
      <w:suff w:val="nothing"/>
      <w:lvlText w:val=""/>
      <w:lvlJc w:val="left"/>
      <w:pPr>
        <w:tabs>
          <w:tab w:val="num" w:pos="0"/>
        </w:tabs>
        <w:ind w:left="864" w:hanging="864"/>
      </w:pPr>
      <w:rPr>
        <w:rFonts w:cs="Tahoma"/>
        <w:spacing w:val="-3"/>
        <w:szCs w:val="18"/>
      </w:rPr>
    </w:lvl>
    <w:lvl w:ilvl="4">
      <w:start w:val="1"/>
      <w:numFmt w:val="none"/>
      <w:suff w:val="nothing"/>
      <w:lvlText w:val=""/>
      <w:lvlJc w:val="left"/>
      <w:pPr>
        <w:tabs>
          <w:tab w:val="num" w:pos="0"/>
        </w:tabs>
        <w:ind w:left="1008" w:hanging="1008"/>
      </w:pPr>
      <w:rPr>
        <w:rFonts w:cs="Tahoma"/>
        <w:spacing w:val="-3"/>
        <w:szCs w:val="18"/>
      </w:rPr>
    </w:lvl>
    <w:lvl w:ilvl="5">
      <w:start w:val="1"/>
      <w:numFmt w:val="none"/>
      <w:suff w:val="nothing"/>
      <w:lvlText w:val=""/>
      <w:lvlJc w:val="left"/>
      <w:pPr>
        <w:tabs>
          <w:tab w:val="num" w:pos="0"/>
        </w:tabs>
        <w:ind w:left="1152" w:hanging="1152"/>
      </w:pPr>
      <w:rPr>
        <w:rFonts w:cs="Tahoma"/>
        <w:spacing w:val="-3"/>
        <w:szCs w:val="18"/>
      </w:rPr>
    </w:lvl>
    <w:lvl w:ilvl="6">
      <w:start w:val="1"/>
      <w:numFmt w:val="none"/>
      <w:suff w:val="nothing"/>
      <w:lvlText w:val=""/>
      <w:lvlJc w:val="left"/>
      <w:pPr>
        <w:tabs>
          <w:tab w:val="num" w:pos="0"/>
        </w:tabs>
        <w:ind w:left="1296" w:hanging="1296"/>
      </w:pPr>
      <w:rPr>
        <w:rFonts w:cs="Tahoma"/>
        <w:spacing w:val="-3"/>
        <w:szCs w:val="18"/>
      </w:rPr>
    </w:lvl>
    <w:lvl w:ilvl="7">
      <w:start w:val="1"/>
      <w:numFmt w:val="none"/>
      <w:suff w:val="nothing"/>
      <w:lvlText w:val=""/>
      <w:lvlJc w:val="left"/>
      <w:pPr>
        <w:tabs>
          <w:tab w:val="num" w:pos="0"/>
        </w:tabs>
        <w:ind w:left="1440" w:hanging="1440"/>
      </w:pPr>
      <w:rPr>
        <w:rFonts w:cs="Tahoma"/>
        <w:spacing w:val="-3"/>
        <w:szCs w:val="18"/>
      </w:rPr>
    </w:lvl>
    <w:lvl w:ilvl="8">
      <w:start w:val="1"/>
      <w:numFmt w:val="none"/>
      <w:suff w:val="nothing"/>
      <w:lvlText w:val=""/>
      <w:lvlJc w:val="left"/>
      <w:pPr>
        <w:tabs>
          <w:tab w:val="num" w:pos="0"/>
        </w:tabs>
        <w:ind w:left="1584" w:hanging="1584"/>
      </w:pPr>
      <w:rPr>
        <w:rFonts w:cs="Tahoma"/>
        <w:spacing w:val="-3"/>
        <w:szCs w:val="18"/>
      </w:rPr>
    </w:lvl>
  </w:abstractNum>
  <w:abstractNum w:abstractNumId="6" w15:restartNumberingAfterBreak="0">
    <w:nsid w:val="0000003A"/>
    <w:multiLevelType w:val="multilevel"/>
    <w:tmpl w:val="9E6AD394"/>
    <w:name w:val="WW8Num59"/>
    <w:lvl w:ilvl="0">
      <w:start w:val="1"/>
      <w:numFmt w:val="decimal"/>
      <w:lvlText w:val="%1."/>
      <w:lvlJc w:val="left"/>
      <w:pPr>
        <w:tabs>
          <w:tab w:val="num" w:pos="360"/>
        </w:tabs>
        <w:ind w:left="360" w:hanging="360"/>
      </w:pPr>
      <w:rPr>
        <w:rFonts w:asciiTheme="minorHAnsi" w:hAnsiTheme="minorHAnsi" w:cstheme="minorHAnsi" w:hint="default"/>
        <w:b w:val="0"/>
        <w:bCs w:val="0"/>
        <w:iCs/>
        <w:sz w:val="20"/>
        <w:lang w:val="pl-PL"/>
      </w:rPr>
    </w:lvl>
    <w:lvl w:ilvl="1">
      <w:start w:val="1"/>
      <w:numFmt w:val="bullet"/>
      <w:lvlText w:val=""/>
      <w:lvlJc w:val="left"/>
      <w:pPr>
        <w:tabs>
          <w:tab w:val="num" w:pos="1440"/>
        </w:tabs>
        <w:ind w:left="1440" w:hanging="360"/>
      </w:pPr>
      <w:rPr>
        <w:rFonts w:ascii="Wingdings" w:hAnsi="Wingding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776E6F"/>
    <w:multiLevelType w:val="hybridMultilevel"/>
    <w:tmpl w:val="C5C47224"/>
    <w:lvl w:ilvl="0" w:tplc="31B8A576">
      <w:start w:val="1"/>
      <w:numFmt w:val="decimal"/>
      <w:lvlText w:val="%1."/>
      <w:lvlJc w:val="left"/>
      <w:pPr>
        <w:ind w:left="18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5C6C8F"/>
    <w:multiLevelType w:val="hybridMultilevel"/>
    <w:tmpl w:val="AF6AF39C"/>
    <w:lvl w:ilvl="0" w:tplc="A20E7F72">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64641F9"/>
    <w:multiLevelType w:val="multilevel"/>
    <w:tmpl w:val="93C8ED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BC8113D"/>
    <w:multiLevelType w:val="hybridMultilevel"/>
    <w:tmpl w:val="F4BC867C"/>
    <w:lvl w:ilvl="0" w:tplc="4ECC4AB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1C5934"/>
    <w:multiLevelType w:val="multilevel"/>
    <w:tmpl w:val="AE22F9DA"/>
    <w:lvl w:ilvl="0">
      <w:start w:val="5"/>
      <w:numFmt w:val="decimal"/>
      <w:lvlText w:val="%1"/>
      <w:lvlJc w:val="left"/>
      <w:pPr>
        <w:ind w:left="360" w:hanging="360"/>
      </w:pPr>
      <w:rPr>
        <w:rFonts w:hint="default"/>
      </w:rPr>
    </w:lvl>
    <w:lvl w:ilvl="1">
      <w:start w:val="6"/>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2" w15:restartNumberingAfterBreak="0">
    <w:nsid w:val="281A2570"/>
    <w:multiLevelType w:val="hybridMultilevel"/>
    <w:tmpl w:val="E59EA33C"/>
    <w:lvl w:ilvl="0" w:tplc="BCEA07C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86F51F2"/>
    <w:multiLevelType w:val="hybridMultilevel"/>
    <w:tmpl w:val="DC9CE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C729EC"/>
    <w:multiLevelType w:val="hybridMultilevel"/>
    <w:tmpl w:val="89A2B1E6"/>
    <w:lvl w:ilvl="0" w:tplc="2FF05BE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7446C5A"/>
    <w:multiLevelType w:val="hybridMultilevel"/>
    <w:tmpl w:val="F724D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4B65D7"/>
    <w:multiLevelType w:val="hybridMultilevel"/>
    <w:tmpl w:val="52586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427133"/>
    <w:multiLevelType w:val="hybridMultilevel"/>
    <w:tmpl w:val="21BEDBCE"/>
    <w:lvl w:ilvl="0" w:tplc="31061E30">
      <w:start w:val="1"/>
      <w:numFmt w:val="decimal"/>
      <w:lvlText w:val="%1."/>
      <w:lvlJc w:val="left"/>
      <w:pPr>
        <w:ind w:left="720" w:hanging="360"/>
      </w:pPr>
    </w:lvl>
    <w:lvl w:ilvl="1" w:tplc="647691B8">
      <w:start w:val="1"/>
      <w:numFmt w:val="lowerLetter"/>
      <w:lvlText w:val="%2."/>
      <w:lvlJc w:val="left"/>
      <w:pPr>
        <w:ind w:left="1440" w:hanging="360"/>
      </w:pPr>
    </w:lvl>
    <w:lvl w:ilvl="2" w:tplc="A96C3596">
      <w:start w:val="1"/>
      <w:numFmt w:val="lowerRoman"/>
      <w:lvlText w:val="%3."/>
      <w:lvlJc w:val="right"/>
      <w:pPr>
        <w:ind w:left="2160" w:hanging="180"/>
      </w:pPr>
    </w:lvl>
    <w:lvl w:ilvl="3" w:tplc="1758D812">
      <w:start w:val="1"/>
      <w:numFmt w:val="decimal"/>
      <w:lvlText w:val="%4."/>
      <w:lvlJc w:val="left"/>
      <w:pPr>
        <w:ind w:left="2880" w:hanging="360"/>
      </w:pPr>
    </w:lvl>
    <w:lvl w:ilvl="4" w:tplc="E3E67780">
      <w:start w:val="1"/>
      <w:numFmt w:val="lowerLetter"/>
      <w:lvlText w:val="%5."/>
      <w:lvlJc w:val="left"/>
      <w:pPr>
        <w:ind w:left="3600" w:hanging="360"/>
      </w:pPr>
    </w:lvl>
    <w:lvl w:ilvl="5" w:tplc="D3866424">
      <w:start w:val="1"/>
      <w:numFmt w:val="lowerRoman"/>
      <w:lvlText w:val="%6."/>
      <w:lvlJc w:val="right"/>
      <w:pPr>
        <w:ind w:left="4320" w:hanging="180"/>
      </w:pPr>
    </w:lvl>
    <w:lvl w:ilvl="6" w:tplc="41AEFA72">
      <w:start w:val="1"/>
      <w:numFmt w:val="decimal"/>
      <w:lvlText w:val="%7."/>
      <w:lvlJc w:val="left"/>
      <w:pPr>
        <w:ind w:left="5040" w:hanging="360"/>
      </w:pPr>
    </w:lvl>
    <w:lvl w:ilvl="7" w:tplc="88DE1724">
      <w:start w:val="1"/>
      <w:numFmt w:val="lowerLetter"/>
      <w:lvlText w:val="%8."/>
      <w:lvlJc w:val="left"/>
      <w:pPr>
        <w:ind w:left="5760" w:hanging="360"/>
      </w:pPr>
    </w:lvl>
    <w:lvl w:ilvl="8" w:tplc="456C8DC8">
      <w:start w:val="1"/>
      <w:numFmt w:val="lowerRoman"/>
      <w:lvlText w:val="%9."/>
      <w:lvlJc w:val="right"/>
      <w:pPr>
        <w:ind w:left="6480" w:hanging="180"/>
      </w:pPr>
    </w:lvl>
  </w:abstractNum>
  <w:abstractNum w:abstractNumId="18" w15:restartNumberingAfterBreak="0">
    <w:nsid w:val="419C4E62"/>
    <w:multiLevelType w:val="hybridMultilevel"/>
    <w:tmpl w:val="9DE24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0E5B60"/>
    <w:multiLevelType w:val="hybridMultilevel"/>
    <w:tmpl w:val="6358C350"/>
    <w:lvl w:ilvl="0" w:tplc="04150011">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C4191"/>
    <w:multiLevelType w:val="hybridMultilevel"/>
    <w:tmpl w:val="077ECCD2"/>
    <w:lvl w:ilvl="0" w:tplc="4B5EA588">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2B72731"/>
    <w:multiLevelType w:val="hybridMultilevel"/>
    <w:tmpl w:val="9BE046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146609"/>
    <w:multiLevelType w:val="hybridMultilevel"/>
    <w:tmpl w:val="0B8C7D52"/>
    <w:lvl w:ilvl="0" w:tplc="BCEA07C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56F67AA"/>
    <w:multiLevelType w:val="hybridMultilevel"/>
    <w:tmpl w:val="5CF6E302"/>
    <w:lvl w:ilvl="0" w:tplc="9B440A60">
      <w:start w:val="1"/>
      <w:numFmt w:val="decimal"/>
      <w:lvlText w:val="%1)"/>
      <w:lvlJc w:val="left"/>
      <w:pPr>
        <w:tabs>
          <w:tab w:val="num" w:pos="1004"/>
        </w:tabs>
        <w:ind w:left="1004" w:hanging="360"/>
      </w:pPr>
    </w:lvl>
    <w:lvl w:ilvl="1" w:tplc="04150011">
      <w:start w:val="1"/>
      <w:numFmt w:val="decimal"/>
      <w:lvlText w:val="%2)"/>
      <w:lvlJc w:val="left"/>
      <w:pPr>
        <w:tabs>
          <w:tab w:val="num" w:pos="1724"/>
        </w:tabs>
        <w:ind w:left="1724" w:hanging="360"/>
      </w:pPr>
    </w:lvl>
    <w:lvl w:ilvl="2" w:tplc="0415001B">
      <w:start w:val="1"/>
      <w:numFmt w:val="decimal"/>
      <w:lvlText w:val="%3."/>
      <w:lvlJc w:val="left"/>
      <w:pPr>
        <w:tabs>
          <w:tab w:val="num" w:pos="2624"/>
        </w:tabs>
        <w:ind w:left="2624"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7501747"/>
    <w:multiLevelType w:val="hybridMultilevel"/>
    <w:tmpl w:val="F828BA24"/>
    <w:lvl w:ilvl="0" w:tplc="273802BE">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52054D"/>
    <w:multiLevelType w:val="hybridMultilevel"/>
    <w:tmpl w:val="6A1C1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AC7642"/>
    <w:multiLevelType w:val="hybridMultilevel"/>
    <w:tmpl w:val="FDE84A24"/>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55B42267"/>
    <w:multiLevelType w:val="hybridMultilevel"/>
    <w:tmpl w:val="066488A6"/>
    <w:lvl w:ilvl="0" w:tplc="E58A6B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6B82B28"/>
    <w:multiLevelType w:val="hybridMultilevel"/>
    <w:tmpl w:val="D550FCEE"/>
    <w:lvl w:ilvl="0" w:tplc="18EEC538">
      <w:start w:val="3"/>
      <w:numFmt w:val="decimal"/>
      <w:lvlText w:val="%1."/>
      <w:lvlJc w:val="left"/>
      <w:pPr>
        <w:tabs>
          <w:tab w:val="num" w:pos="1724"/>
        </w:tabs>
        <w:ind w:left="1724"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7E07189"/>
    <w:multiLevelType w:val="hybridMultilevel"/>
    <w:tmpl w:val="D7B4CB8E"/>
    <w:lvl w:ilvl="0" w:tplc="113EFDD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9E7927"/>
    <w:multiLevelType w:val="hybridMultilevel"/>
    <w:tmpl w:val="C2027B42"/>
    <w:lvl w:ilvl="0" w:tplc="A2ECB82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B8B3987"/>
    <w:multiLevelType w:val="hybridMultilevel"/>
    <w:tmpl w:val="95C0946A"/>
    <w:lvl w:ilvl="0" w:tplc="273802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C2E1C24"/>
    <w:multiLevelType w:val="hybridMultilevel"/>
    <w:tmpl w:val="282EC580"/>
    <w:lvl w:ilvl="0" w:tplc="997245AC">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360"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5C976141"/>
    <w:multiLevelType w:val="hybridMultilevel"/>
    <w:tmpl w:val="28D4A280"/>
    <w:lvl w:ilvl="0" w:tplc="9DF2E46C">
      <w:start w:val="1"/>
      <w:numFmt w:val="decimal"/>
      <w:lvlText w:val="%1."/>
      <w:lvlJc w:val="left"/>
      <w:pPr>
        <w:ind w:left="644"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287711"/>
    <w:multiLevelType w:val="hybridMultilevel"/>
    <w:tmpl w:val="2F94864A"/>
    <w:lvl w:ilvl="0" w:tplc="5DC82014">
      <w:start w:val="1"/>
      <w:numFmt w:val="lowerLetter"/>
      <w:lvlText w:val="%1)"/>
      <w:lvlJc w:val="left"/>
      <w:pPr>
        <w:ind w:left="1287" w:hanging="360"/>
      </w:pPr>
      <w:rPr>
        <w:rFonts w:ascii="Times New Roman" w:hAnsi="Times New Roman" w:cs="Times New Roman"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7463F97"/>
    <w:multiLevelType w:val="multilevel"/>
    <w:tmpl w:val="42924F78"/>
    <w:lvl w:ilvl="0">
      <w:start w:val="1"/>
      <w:numFmt w:val="decimal"/>
      <w:lvlText w:val="%1"/>
      <w:lvlJc w:val="left"/>
      <w:pPr>
        <w:ind w:left="360" w:hanging="360"/>
      </w:pPr>
      <w:rPr>
        <w:rFonts w:cs="Calibri" w:hint="default"/>
        <w:b/>
      </w:rPr>
    </w:lvl>
    <w:lvl w:ilvl="1">
      <w:start w:val="1"/>
      <w:numFmt w:val="decimal"/>
      <w:lvlText w:val="%1.%2"/>
      <w:lvlJc w:val="left"/>
      <w:pPr>
        <w:ind w:left="1068" w:hanging="360"/>
      </w:pPr>
      <w:rPr>
        <w:rFonts w:cs="Calibri" w:hint="default"/>
        <w:b/>
      </w:rPr>
    </w:lvl>
    <w:lvl w:ilvl="2">
      <w:start w:val="1"/>
      <w:numFmt w:val="decimal"/>
      <w:lvlText w:val="%1.%2.%3"/>
      <w:lvlJc w:val="left"/>
      <w:pPr>
        <w:ind w:left="2136" w:hanging="720"/>
      </w:pPr>
      <w:rPr>
        <w:rFonts w:cs="Calibri" w:hint="default"/>
        <w:b/>
      </w:rPr>
    </w:lvl>
    <w:lvl w:ilvl="3">
      <w:start w:val="1"/>
      <w:numFmt w:val="decimal"/>
      <w:lvlText w:val="%1.%2.%3.%4"/>
      <w:lvlJc w:val="left"/>
      <w:pPr>
        <w:ind w:left="2844" w:hanging="720"/>
      </w:pPr>
      <w:rPr>
        <w:rFonts w:cs="Calibri" w:hint="default"/>
        <w:b/>
      </w:rPr>
    </w:lvl>
    <w:lvl w:ilvl="4">
      <w:start w:val="1"/>
      <w:numFmt w:val="decimal"/>
      <w:lvlText w:val="%1.%2.%3.%4.%5"/>
      <w:lvlJc w:val="left"/>
      <w:pPr>
        <w:ind w:left="3912" w:hanging="1080"/>
      </w:pPr>
      <w:rPr>
        <w:rFonts w:cs="Calibri" w:hint="default"/>
        <w:b/>
      </w:rPr>
    </w:lvl>
    <w:lvl w:ilvl="5">
      <w:start w:val="1"/>
      <w:numFmt w:val="decimal"/>
      <w:lvlText w:val="%1.%2.%3.%4.%5.%6"/>
      <w:lvlJc w:val="left"/>
      <w:pPr>
        <w:ind w:left="4620" w:hanging="1080"/>
      </w:pPr>
      <w:rPr>
        <w:rFonts w:cs="Calibri" w:hint="default"/>
        <w:b/>
      </w:rPr>
    </w:lvl>
    <w:lvl w:ilvl="6">
      <w:start w:val="1"/>
      <w:numFmt w:val="decimal"/>
      <w:lvlText w:val="%1.%2.%3.%4.%5.%6.%7"/>
      <w:lvlJc w:val="left"/>
      <w:pPr>
        <w:ind w:left="5688" w:hanging="1440"/>
      </w:pPr>
      <w:rPr>
        <w:rFonts w:cs="Calibri" w:hint="default"/>
        <w:b/>
      </w:rPr>
    </w:lvl>
    <w:lvl w:ilvl="7">
      <w:start w:val="1"/>
      <w:numFmt w:val="decimal"/>
      <w:lvlText w:val="%1.%2.%3.%4.%5.%6.%7.%8"/>
      <w:lvlJc w:val="left"/>
      <w:pPr>
        <w:ind w:left="6396" w:hanging="1440"/>
      </w:pPr>
      <w:rPr>
        <w:rFonts w:cs="Calibri" w:hint="default"/>
        <w:b/>
      </w:rPr>
    </w:lvl>
    <w:lvl w:ilvl="8">
      <w:start w:val="1"/>
      <w:numFmt w:val="decimal"/>
      <w:lvlText w:val="%1.%2.%3.%4.%5.%6.%7.%8.%9"/>
      <w:lvlJc w:val="left"/>
      <w:pPr>
        <w:ind w:left="7464" w:hanging="1800"/>
      </w:pPr>
      <w:rPr>
        <w:rFonts w:cs="Calibri" w:hint="default"/>
        <w:b/>
      </w:rPr>
    </w:lvl>
  </w:abstractNum>
  <w:abstractNum w:abstractNumId="36" w15:restartNumberingAfterBreak="0">
    <w:nsid w:val="685125E7"/>
    <w:multiLevelType w:val="hybridMultilevel"/>
    <w:tmpl w:val="24FE7D74"/>
    <w:lvl w:ilvl="0" w:tplc="88E2D82A">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15:restartNumberingAfterBreak="0">
    <w:nsid w:val="6C1817C4"/>
    <w:multiLevelType w:val="hybridMultilevel"/>
    <w:tmpl w:val="27B8040C"/>
    <w:lvl w:ilvl="0" w:tplc="9C086004">
      <w:start w:val="3"/>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10607A86">
      <w:start w:val="1"/>
      <w:numFmt w:val="decimal"/>
      <w:lvlText w:val="%3."/>
      <w:lvlJc w:val="left"/>
      <w:pPr>
        <w:ind w:left="180" w:hanging="180"/>
      </w:pPr>
      <w:rPr>
        <w:i w:val="0"/>
      </w:rPr>
    </w:lvl>
    <w:lvl w:ilvl="3" w:tplc="0415000F">
      <w:start w:val="1"/>
      <w:numFmt w:val="decimal"/>
      <w:lvlText w:val="%4."/>
      <w:lvlJc w:val="left"/>
      <w:pPr>
        <w:ind w:left="2880" w:hanging="360"/>
      </w:pPr>
    </w:lvl>
    <w:lvl w:ilvl="4" w:tplc="9DCE7082">
      <w:start w:val="1"/>
      <w:numFmt w:val="decimal"/>
      <w:lvlText w:val="%5)"/>
      <w:lvlJc w:val="left"/>
      <w:pPr>
        <w:ind w:left="3600" w:hanging="360"/>
      </w:pPr>
      <w:rPr>
        <w:i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C3B5CF1"/>
    <w:multiLevelType w:val="hybridMultilevel"/>
    <w:tmpl w:val="B9B286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0D43EA2"/>
    <w:multiLevelType w:val="hybridMultilevel"/>
    <w:tmpl w:val="4EF4730C"/>
    <w:lvl w:ilvl="0" w:tplc="0F9420E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7F6788E"/>
    <w:multiLevelType w:val="hybridMultilevel"/>
    <w:tmpl w:val="7E24CC0C"/>
    <w:lvl w:ilvl="0" w:tplc="2D269740">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92F49E0"/>
    <w:multiLevelType w:val="multilevel"/>
    <w:tmpl w:val="61C647F0"/>
    <w:lvl w:ilvl="0">
      <w:start w:val="1"/>
      <w:numFmt w:val="decimal"/>
      <w:lvlText w:val="%1."/>
      <w:lvlJc w:val="left"/>
      <w:pPr>
        <w:ind w:left="680" w:hanging="34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32" w:hanging="720"/>
      </w:pPr>
      <w:rPr>
        <w:rFonts w:hint="default"/>
      </w:rPr>
    </w:lvl>
    <w:lvl w:ilvl="3">
      <w:start w:val="1"/>
      <w:numFmt w:val="decimal"/>
      <w:isLgl/>
      <w:lvlText w:val="%1.%2.%3.%4"/>
      <w:lvlJc w:val="left"/>
      <w:pPr>
        <w:ind w:left="1318" w:hanging="72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1850"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382" w:hanging="1440"/>
      </w:pPr>
      <w:rPr>
        <w:rFonts w:hint="default"/>
      </w:rPr>
    </w:lvl>
    <w:lvl w:ilvl="8">
      <w:start w:val="1"/>
      <w:numFmt w:val="decimal"/>
      <w:isLgl/>
      <w:lvlText w:val="%1.%2.%3.%4.%5.%6.%7.%8.%9"/>
      <w:lvlJc w:val="left"/>
      <w:pPr>
        <w:ind w:left="2468" w:hanging="1440"/>
      </w:pPr>
      <w:rPr>
        <w:rFonts w:hint="default"/>
      </w:rPr>
    </w:lvl>
  </w:abstractNum>
  <w:abstractNum w:abstractNumId="42" w15:restartNumberingAfterBreak="0">
    <w:nsid w:val="797D014C"/>
    <w:multiLevelType w:val="hybridMultilevel"/>
    <w:tmpl w:val="7B9EC40E"/>
    <w:lvl w:ilvl="0" w:tplc="F0548FDA">
      <w:start w:val="1"/>
      <w:numFmt w:val="decimal"/>
      <w:lvlText w:val="%1."/>
      <w:lvlJc w:val="left"/>
      <w:pPr>
        <w:ind w:left="180" w:hanging="18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9847F61"/>
    <w:multiLevelType w:val="multilevel"/>
    <w:tmpl w:val="57E2E8F2"/>
    <w:lvl w:ilvl="0">
      <w:start w:val="1"/>
      <w:numFmt w:val="decimal"/>
      <w:lvlText w:val="%1."/>
      <w:lvlJc w:val="left"/>
      <w:pPr>
        <w:ind w:left="720" w:hanging="360"/>
      </w:pPr>
    </w:lvl>
    <w:lvl w:ilvl="1">
      <w:start w:val="1"/>
      <w:numFmt w:val="decimal"/>
      <w:lvlText w:val="%1.%2."/>
      <w:lvlJc w:val="left"/>
      <w:pPr>
        <w:ind w:left="644" w:hanging="360"/>
      </w:pPr>
      <w:rPr>
        <w:b/>
        <w:sz w:val="20"/>
        <w:szCs w:val="20"/>
      </w:r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7ADC1DB6"/>
    <w:multiLevelType w:val="hybridMultilevel"/>
    <w:tmpl w:val="2FECF150"/>
    <w:lvl w:ilvl="0" w:tplc="BCEA07CE">
      <w:start w:val="1"/>
      <w:numFmt w:val="decimal"/>
      <w:lvlText w:val="%1)"/>
      <w:lvlJc w:val="left"/>
      <w:pPr>
        <w:ind w:left="1004" w:hanging="360"/>
      </w:pPr>
      <w:rPr>
        <w:rFonts w:hint="default"/>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7"/>
  </w:num>
  <w:num w:numId="2">
    <w:abstractNumId w:val="43"/>
  </w:num>
  <w:num w:numId="3">
    <w:abstractNumId w:val="26"/>
  </w:num>
  <w:num w:numId="4">
    <w:abstractNumId w:val="25"/>
  </w:num>
  <w:num w:numId="5">
    <w:abstractNumId w:val="30"/>
  </w:num>
  <w:num w:numId="6">
    <w:abstractNumId w:val="14"/>
  </w:num>
  <w:num w:numId="7">
    <w:abstractNumId w:val="3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1"/>
  </w:num>
  <w:num w:numId="12">
    <w:abstractNumId w:val="20"/>
  </w:num>
  <w:num w:numId="13">
    <w:abstractNumId w:val="24"/>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3"/>
  </w:num>
  <w:num w:numId="17">
    <w:abstractNumId w:val="22"/>
  </w:num>
  <w:num w:numId="18">
    <w:abstractNumId w:val="19"/>
  </w:num>
  <w:num w:numId="19">
    <w:abstractNumId w:val="44"/>
  </w:num>
  <w:num w:numId="20">
    <w:abstractNumId w:val="12"/>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9"/>
  </w:num>
  <w:num w:numId="34">
    <w:abstractNumId w:val="10"/>
  </w:num>
  <w:num w:numId="35">
    <w:abstractNumId w:val="13"/>
  </w:num>
  <w:num w:numId="36">
    <w:abstractNumId w:val="7"/>
  </w:num>
  <w:num w:numId="37">
    <w:abstractNumId w:val="1"/>
  </w:num>
  <w:num w:numId="38">
    <w:abstractNumId w:val="41"/>
  </w:num>
  <w:num w:numId="39">
    <w:abstractNumId w:val="35"/>
  </w:num>
  <w:num w:numId="40">
    <w:abstractNumId w:val="15"/>
  </w:num>
  <w:num w:numId="41">
    <w:abstractNumId w:val="18"/>
  </w:num>
  <w:num w:numId="42">
    <w:abstractNumId w:val="9"/>
  </w:num>
  <w:num w:numId="4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F3"/>
    <w:rsid w:val="0000022C"/>
    <w:rsid w:val="00003925"/>
    <w:rsid w:val="00004643"/>
    <w:rsid w:val="00004773"/>
    <w:rsid w:val="00016C64"/>
    <w:rsid w:val="00020A68"/>
    <w:rsid w:val="000211E5"/>
    <w:rsid w:val="00022F69"/>
    <w:rsid w:val="000254B5"/>
    <w:rsid w:val="00025653"/>
    <w:rsid w:val="00030DCD"/>
    <w:rsid w:val="00031C7F"/>
    <w:rsid w:val="00032F1B"/>
    <w:rsid w:val="0003505D"/>
    <w:rsid w:val="00036ABE"/>
    <w:rsid w:val="000371E1"/>
    <w:rsid w:val="00037BED"/>
    <w:rsid w:val="0004029F"/>
    <w:rsid w:val="00041819"/>
    <w:rsid w:val="00041E6D"/>
    <w:rsid w:val="00044CD2"/>
    <w:rsid w:val="0004522E"/>
    <w:rsid w:val="000469E9"/>
    <w:rsid w:val="00046E98"/>
    <w:rsid w:val="00047490"/>
    <w:rsid w:val="0005272B"/>
    <w:rsid w:val="00052ABB"/>
    <w:rsid w:val="00053786"/>
    <w:rsid w:val="0005489F"/>
    <w:rsid w:val="00057F2C"/>
    <w:rsid w:val="000700FA"/>
    <w:rsid w:val="000737BA"/>
    <w:rsid w:val="00075D39"/>
    <w:rsid w:val="0007765B"/>
    <w:rsid w:val="00084A24"/>
    <w:rsid w:val="000918E4"/>
    <w:rsid w:val="000933F3"/>
    <w:rsid w:val="0009343F"/>
    <w:rsid w:val="00094F48"/>
    <w:rsid w:val="00095133"/>
    <w:rsid w:val="000A05C5"/>
    <w:rsid w:val="000A0D8F"/>
    <w:rsid w:val="000A1AFA"/>
    <w:rsid w:val="000A3C85"/>
    <w:rsid w:val="000B1E2F"/>
    <w:rsid w:val="000B1E81"/>
    <w:rsid w:val="000B4C2F"/>
    <w:rsid w:val="000B5A6B"/>
    <w:rsid w:val="000B62F2"/>
    <w:rsid w:val="000B7906"/>
    <w:rsid w:val="000C06B1"/>
    <w:rsid w:val="000C1666"/>
    <w:rsid w:val="000C168B"/>
    <w:rsid w:val="000C436C"/>
    <w:rsid w:val="000D153E"/>
    <w:rsid w:val="000D1CE4"/>
    <w:rsid w:val="000D3797"/>
    <w:rsid w:val="000D47FE"/>
    <w:rsid w:val="000E5258"/>
    <w:rsid w:val="000E7ADA"/>
    <w:rsid w:val="000E7FDB"/>
    <w:rsid w:val="00100EFE"/>
    <w:rsid w:val="00102552"/>
    <w:rsid w:val="00106DDE"/>
    <w:rsid w:val="0010788D"/>
    <w:rsid w:val="0011348F"/>
    <w:rsid w:val="00121A10"/>
    <w:rsid w:val="00121AED"/>
    <w:rsid w:val="00131009"/>
    <w:rsid w:val="00131C5C"/>
    <w:rsid w:val="00135AC2"/>
    <w:rsid w:val="00142AD9"/>
    <w:rsid w:val="0014490D"/>
    <w:rsid w:val="00147859"/>
    <w:rsid w:val="0015285A"/>
    <w:rsid w:val="001536E2"/>
    <w:rsid w:val="00154790"/>
    <w:rsid w:val="00155CFB"/>
    <w:rsid w:val="0016009D"/>
    <w:rsid w:val="00163708"/>
    <w:rsid w:val="00164F75"/>
    <w:rsid w:val="00166C4E"/>
    <w:rsid w:val="00170AD3"/>
    <w:rsid w:val="00176D8C"/>
    <w:rsid w:val="00177574"/>
    <w:rsid w:val="00181B48"/>
    <w:rsid w:val="001822F1"/>
    <w:rsid w:val="001903B6"/>
    <w:rsid w:val="001904FA"/>
    <w:rsid w:val="00193304"/>
    <w:rsid w:val="00196C52"/>
    <w:rsid w:val="001A0FD7"/>
    <w:rsid w:val="001A0FF8"/>
    <w:rsid w:val="001A3B35"/>
    <w:rsid w:val="001A561A"/>
    <w:rsid w:val="001B0F55"/>
    <w:rsid w:val="001B1B35"/>
    <w:rsid w:val="001B270F"/>
    <w:rsid w:val="001B52AB"/>
    <w:rsid w:val="001C1DE1"/>
    <w:rsid w:val="001C24B6"/>
    <w:rsid w:val="001C5F9B"/>
    <w:rsid w:val="001D0D29"/>
    <w:rsid w:val="001D0DB7"/>
    <w:rsid w:val="001D0F97"/>
    <w:rsid w:val="001D6502"/>
    <w:rsid w:val="001D733B"/>
    <w:rsid w:val="001E00F3"/>
    <w:rsid w:val="002008C4"/>
    <w:rsid w:val="00200929"/>
    <w:rsid w:val="00202026"/>
    <w:rsid w:val="00207632"/>
    <w:rsid w:val="00211588"/>
    <w:rsid w:val="0021345F"/>
    <w:rsid w:val="00216F8E"/>
    <w:rsid w:val="0022770D"/>
    <w:rsid w:val="00230A52"/>
    <w:rsid w:val="00231373"/>
    <w:rsid w:val="002315E2"/>
    <w:rsid w:val="002348E3"/>
    <w:rsid w:val="00235574"/>
    <w:rsid w:val="002409D5"/>
    <w:rsid w:val="00242BA4"/>
    <w:rsid w:val="00247D6D"/>
    <w:rsid w:val="0025031F"/>
    <w:rsid w:val="00255D50"/>
    <w:rsid w:val="002560DD"/>
    <w:rsid w:val="002602A6"/>
    <w:rsid w:val="002618A5"/>
    <w:rsid w:val="002641D2"/>
    <w:rsid w:val="00275534"/>
    <w:rsid w:val="00277323"/>
    <w:rsid w:val="002823A0"/>
    <w:rsid w:val="002841D1"/>
    <w:rsid w:val="002866FC"/>
    <w:rsid w:val="0029124D"/>
    <w:rsid w:val="002919EE"/>
    <w:rsid w:val="00292143"/>
    <w:rsid w:val="00292247"/>
    <w:rsid w:val="0029283F"/>
    <w:rsid w:val="002948DA"/>
    <w:rsid w:val="0029593D"/>
    <w:rsid w:val="002A02CE"/>
    <w:rsid w:val="002A35D2"/>
    <w:rsid w:val="002A378B"/>
    <w:rsid w:val="002A771B"/>
    <w:rsid w:val="002B4ADC"/>
    <w:rsid w:val="002B5394"/>
    <w:rsid w:val="002C0A26"/>
    <w:rsid w:val="002C2532"/>
    <w:rsid w:val="002C43EC"/>
    <w:rsid w:val="002C787D"/>
    <w:rsid w:val="002C7D7F"/>
    <w:rsid w:val="002D40C4"/>
    <w:rsid w:val="002D66AE"/>
    <w:rsid w:val="002F08FC"/>
    <w:rsid w:val="002F1057"/>
    <w:rsid w:val="002F223C"/>
    <w:rsid w:val="002F7BF0"/>
    <w:rsid w:val="003000E5"/>
    <w:rsid w:val="003001CD"/>
    <w:rsid w:val="00300E25"/>
    <w:rsid w:val="003036F3"/>
    <w:rsid w:val="00313EF9"/>
    <w:rsid w:val="00314647"/>
    <w:rsid w:val="00315952"/>
    <w:rsid w:val="003162D3"/>
    <w:rsid w:val="00316C87"/>
    <w:rsid w:val="00322805"/>
    <w:rsid w:val="003245A4"/>
    <w:rsid w:val="0032787A"/>
    <w:rsid w:val="00337B84"/>
    <w:rsid w:val="00341C29"/>
    <w:rsid w:val="00354894"/>
    <w:rsid w:val="00357BF5"/>
    <w:rsid w:val="00365096"/>
    <w:rsid w:val="00371AC3"/>
    <w:rsid w:val="003720E7"/>
    <w:rsid w:val="00372DB3"/>
    <w:rsid w:val="00375645"/>
    <w:rsid w:val="00375DB9"/>
    <w:rsid w:val="00376283"/>
    <w:rsid w:val="00383832"/>
    <w:rsid w:val="00383F3F"/>
    <w:rsid w:val="00384712"/>
    <w:rsid w:val="00384BA3"/>
    <w:rsid w:val="00386245"/>
    <w:rsid w:val="003865FA"/>
    <w:rsid w:val="003879B2"/>
    <w:rsid w:val="003922C7"/>
    <w:rsid w:val="003A2AD1"/>
    <w:rsid w:val="003A318B"/>
    <w:rsid w:val="003A6EAF"/>
    <w:rsid w:val="003B2F08"/>
    <w:rsid w:val="003B3693"/>
    <w:rsid w:val="003B6AE1"/>
    <w:rsid w:val="003C0E8E"/>
    <w:rsid w:val="003C100E"/>
    <w:rsid w:val="003D09B4"/>
    <w:rsid w:val="003D18B2"/>
    <w:rsid w:val="003D6ADC"/>
    <w:rsid w:val="003D7E98"/>
    <w:rsid w:val="003E02C6"/>
    <w:rsid w:val="003E143A"/>
    <w:rsid w:val="003E2DF1"/>
    <w:rsid w:val="003E4597"/>
    <w:rsid w:val="003F454E"/>
    <w:rsid w:val="003F5CFB"/>
    <w:rsid w:val="003F75B0"/>
    <w:rsid w:val="0040177A"/>
    <w:rsid w:val="00401F60"/>
    <w:rsid w:val="00405223"/>
    <w:rsid w:val="00406CEC"/>
    <w:rsid w:val="00407168"/>
    <w:rsid w:val="00411D0C"/>
    <w:rsid w:val="00412E12"/>
    <w:rsid w:val="00414E1E"/>
    <w:rsid w:val="00415DA0"/>
    <w:rsid w:val="00415F38"/>
    <w:rsid w:val="00416311"/>
    <w:rsid w:val="00423D85"/>
    <w:rsid w:val="00424514"/>
    <w:rsid w:val="00430508"/>
    <w:rsid w:val="0043172F"/>
    <w:rsid w:val="00433003"/>
    <w:rsid w:val="00433CCD"/>
    <w:rsid w:val="00434241"/>
    <w:rsid w:val="00434591"/>
    <w:rsid w:val="00435703"/>
    <w:rsid w:val="0043591B"/>
    <w:rsid w:val="00442959"/>
    <w:rsid w:val="00442AEF"/>
    <w:rsid w:val="0044324A"/>
    <w:rsid w:val="00444C84"/>
    <w:rsid w:val="0044714A"/>
    <w:rsid w:val="0044723E"/>
    <w:rsid w:val="00447656"/>
    <w:rsid w:val="00451773"/>
    <w:rsid w:val="004546BB"/>
    <w:rsid w:val="00456A0D"/>
    <w:rsid w:val="00461B59"/>
    <w:rsid w:val="00464CB3"/>
    <w:rsid w:val="004716C1"/>
    <w:rsid w:val="00472606"/>
    <w:rsid w:val="0047517A"/>
    <w:rsid w:val="00476587"/>
    <w:rsid w:val="00482645"/>
    <w:rsid w:val="00483BE5"/>
    <w:rsid w:val="00484C2E"/>
    <w:rsid w:val="0049490F"/>
    <w:rsid w:val="00494A99"/>
    <w:rsid w:val="00496834"/>
    <w:rsid w:val="00497E9D"/>
    <w:rsid w:val="004A556F"/>
    <w:rsid w:val="004A5E3B"/>
    <w:rsid w:val="004B4DE2"/>
    <w:rsid w:val="004B6249"/>
    <w:rsid w:val="004B69AA"/>
    <w:rsid w:val="004C1EA2"/>
    <w:rsid w:val="004C638D"/>
    <w:rsid w:val="004C75F6"/>
    <w:rsid w:val="004D09CB"/>
    <w:rsid w:val="004D639D"/>
    <w:rsid w:val="004E0308"/>
    <w:rsid w:val="004E267E"/>
    <w:rsid w:val="004E584C"/>
    <w:rsid w:val="004F12D2"/>
    <w:rsid w:val="004F2C07"/>
    <w:rsid w:val="004F342D"/>
    <w:rsid w:val="004F51FA"/>
    <w:rsid w:val="004F53DD"/>
    <w:rsid w:val="005006B0"/>
    <w:rsid w:val="00504FDD"/>
    <w:rsid w:val="00505D8D"/>
    <w:rsid w:val="0050622F"/>
    <w:rsid w:val="005106B3"/>
    <w:rsid w:val="00514273"/>
    <w:rsid w:val="00521B26"/>
    <w:rsid w:val="00525DD6"/>
    <w:rsid w:val="00527FF2"/>
    <w:rsid w:val="00535503"/>
    <w:rsid w:val="00535802"/>
    <w:rsid w:val="00535F48"/>
    <w:rsid w:val="00543546"/>
    <w:rsid w:val="005438FE"/>
    <w:rsid w:val="00546D91"/>
    <w:rsid w:val="00547A07"/>
    <w:rsid w:val="0055053C"/>
    <w:rsid w:val="005521EA"/>
    <w:rsid w:val="005522F8"/>
    <w:rsid w:val="0055247D"/>
    <w:rsid w:val="0055555B"/>
    <w:rsid w:val="005556E3"/>
    <w:rsid w:val="005664B5"/>
    <w:rsid w:val="00570210"/>
    <w:rsid w:val="0057207B"/>
    <w:rsid w:val="00576167"/>
    <w:rsid w:val="0057785E"/>
    <w:rsid w:val="0058193A"/>
    <w:rsid w:val="005824FA"/>
    <w:rsid w:val="00583284"/>
    <w:rsid w:val="0059136F"/>
    <w:rsid w:val="00592E0F"/>
    <w:rsid w:val="00594C30"/>
    <w:rsid w:val="005A11E4"/>
    <w:rsid w:val="005A2EEE"/>
    <w:rsid w:val="005B6E25"/>
    <w:rsid w:val="005C5150"/>
    <w:rsid w:val="005D04E0"/>
    <w:rsid w:val="005D3238"/>
    <w:rsid w:val="005D327E"/>
    <w:rsid w:val="005D3AEC"/>
    <w:rsid w:val="005D44A5"/>
    <w:rsid w:val="005E0077"/>
    <w:rsid w:val="005E34F6"/>
    <w:rsid w:val="005E4D16"/>
    <w:rsid w:val="005E779C"/>
    <w:rsid w:val="005E7962"/>
    <w:rsid w:val="005F15EE"/>
    <w:rsid w:val="005F2338"/>
    <w:rsid w:val="005F4AEF"/>
    <w:rsid w:val="005F776B"/>
    <w:rsid w:val="00600A25"/>
    <w:rsid w:val="0060165A"/>
    <w:rsid w:val="006024B7"/>
    <w:rsid w:val="0060369D"/>
    <w:rsid w:val="00603E07"/>
    <w:rsid w:val="00606B76"/>
    <w:rsid w:val="00607A8E"/>
    <w:rsid w:val="00610B19"/>
    <w:rsid w:val="006166C6"/>
    <w:rsid w:val="00616D4A"/>
    <w:rsid w:val="0063019B"/>
    <w:rsid w:val="006324BD"/>
    <w:rsid w:val="00634C71"/>
    <w:rsid w:val="0063539C"/>
    <w:rsid w:val="006437E3"/>
    <w:rsid w:val="006467BD"/>
    <w:rsid w:val="006476BF"/>
    <w:rsid w:val="00660B2B"/>
    <w:rsid w:val="00665550"/>
    <w:rsid w:val="00670AE9"/>
    <w:rsid w:val="0068186C"/>
    <w:rsid w:val="00684E98"/>
    <w:rsid w:val="00684F57"/>
    <w:rsid w:val="00685AED"/>
    <w:rsid w:val="00686FEC"/>
    <w:rsid w:val="00692E82"/>
    <w:rsid w:val="006943F5"/>
    <w:rsid w:val="00695777"/>
    <w:rsid w:val="006A038D"/>
    <w:rsid w:val="006A1F96"/>
    <w:rsid w:val="006A3510"/>
    <w:rsid w:val="006A56BC"/>
    <w:rsid w:val="006B3B82"/>
    <w:rsid w:val="006B453C"/>
    <w:rsid w:val="006C1530"/>
    <w:rsid w:val="006C15C1"/>
    <w:rsid w:val="006D21A5"/>
    <w:rsid w:val="006E1159"/>
    <w:rsid w:val="006E37F8"/>
    <w:rsid w:val="006E396C"/>
    <w:rsid w:val="006E5FFD"/>
    <w:rsid w:val="006E6DE5"/>
    <w:rsid w:val="006F2CDF"/>
    <w:rsid w:val="00700765"/>
    <w:rsid w:val="007013D7"/>
    <w:rsid w:val="007020C8"/>
    <w:rsid w:val="007022F4"/>
    <w:rsid w:val="00710546"/>
    <w:rsid w:val="00714280"/>
    <w:rsid w:val="00714C19"/>
    <w:rsid w:val="00715E3C"/>
    <w:rsid w:val="00720363"/>
    <w:rsid w:val="00720C05"/>
    <w:rsid w:val="00725598"/>
    <w:rsid w:val="00730B6F"/>
    <w:rsid w:val="00744215"/>
    <w:rsid w:val="007459DC"/>
    <w:rsid w:val="007532E2"/>
    <w:rsid w:val="007602BF"/>
    <w:rsid w:val="00762A21"/>
    <w:rsid w:val="007723D1"/>
    <w:rsid w:val="00772B49"/>
    <w:rsid w:val="007744E8"/>
    <w:rsid w:val="00774DC1"/>
    <w:rsid w:val="00775EE0"/>
    <w:rsid w:val="00780730"/>
    <w:rsid w:val="007824CD"/>
    <w:rsid w:val="0078560A"/>
    <w:rsid w:val="0078693C"/>
    <w:rsid w:val="00790814"/>
    <w:rsid w:val="00793D68"/>
    <w:rsid w:val="00794E3C"/>
    <w:rsid w:val="007976E2"/>
    <w:rsid w:val="007A3ECD"/>
    <w:rsid w:val="007A4A1D"/>
    <w:rsid w:val="007A5411"/>
    <w:rsid w:val="007A7259"/>
    <w:rsid w:val="007B139A"/>
    <w:rsid w:val="007B4428"/>
    <w:rsid w:val="007B5EF7"/>
    <w:rsid w:val="007B6487"/>
    <w:rsid w:val="007B7638"/>
    <w:rsid w:val="007C013B"/>
    <w:rsid w:val="007C12A5"/>
    <w:rsid w:val="007C12C1"/>
    <w:rsid w:val="007C1A9C"/>
    <w:rsid w:val="007C3608"/>
    <w:rsid w:val="007C75CB"/>
    <w:rsid w:val="007D46C8"/>
    <w:rsid w:val="007D5DA5"/>
    <w:rsid w:val="007D71BA"/>
    <w:rsid w:val="007E1D86"/>
    <w:rsid w:val="007E29C9"/>
    <w:rsid w:val="007E2E86"/>
    <w:rsid w:val="007E472C"/>
    <w:rsid w:val="007E54A8"/>
    <w:rsid w:val="007E72C0"/>
    <w:rsid w:val="007F1B75"/>
    <w:rsid w:val="007F54E2"/>
    <w:rsid w:val="007F693D"/>
    <w:rsid w:val="007F6F27"/>
    <w:rsid w:val="00800FFF"/>
    <w:rsid w:val="008051A3"/>
    <w:rsid w:val="00806FD8"/>
    <w:rsid w:val="0080715F"/>
    <w:rsid w:val="0081040D"/>
    <w:rsid w:val="00815895"/>
    <w:rsid w:val="00820323"/>
    <w:rsid w:val="00821029"/>
    <w:rsid w:val="0082127D"/>
    <w:rsid w:val="008247F4"/>
    <w:rsid w:val="008256F3"/>
    <w:rsid w:val="00826ECB"/>
    <w:rsid w:val="00826F0A"/>
    <w:rsid w:val="00833483"/>
    <w:rsid w:val="00843C2E"/>
    <w:rsid w:val="0085046C"/>
    <w:rsid w:val="00851219"/>
    <w:rsid w:val="00851EEC"/>
    <w:rsid w:val="008550CE"/>
    <w:rsid w:val="00856AEF"/>
    <w:rsid w:val="00861DCB"/>
    <w:rsid w:val="00862F20"/>
    <w:rsid w:val="00866EDF"/>
    <w:rsid w:val="00867F4D"/>
    <w:rsid w:val="00870625"/>
    <w:rsid w:val="00871097"/>
    <w:rsid w:val="008727C3"/>
    <w:rsid w:val="00872F57"/>
    <w:rsid w:val="008763CC"/>
    <w:rsid w:val="00877CA7"/>
    <w:rsid w:val="008844FB"/>
    <w:rsid w:val="00891CF3"/>
    <w:rsid w:val="0089400B"/>
    <w:rsid w:val="00894EBD"/>
    <w:rsid w:val="00897243"/>
    <w:rsid w:val="008A2AB4"/>
    <w:rsid w:val="008B0A03"/>
    <w:rsid w:val="008B0BD5"/>
    <w:rsid w:val="008B6BA6"/>
    <w:rsid w:val="008B6CDA"/>
    <w:rsid w:val="008C34DE"/>
    <w:rsid w:val="008C4BC5"/>
    <w:rsid w:val="008D300A"/>
    <w:rsid w:val="008D4DED"/>
    <w:rsid w:val="008E07FB"/>
    <w:rsid w:val="008E2EF6"/>
    <w:rsid w:val="008E415C"/>
    <w:rsid w:val="008E48C8"/>
    <w:rsid w:val="008E4A87"/>
    <w:rsid w:val="008F025B"/>
    <w:rsid w:val="008F62E6"/>
    <w:rsid w:val="008F73E1"/>
    <w:rsid w:val="00900B64"/>
    <w:rsid w:val="00901196"/>
    <w:rsid w:val="0090664F"/>
    <w:rsid w:val="00914E18"/>
    <w:rsid w:val="0091681C"/>
    <w:rsid w:val="00927FBC"/>
    <w:rsid w:val="009336CE"/>
    <w:rsid w:val="00941DBF"/>
    <w:rsid w:val="0094262E"/>
    <w:rsid w:val="009432C2"/>
    <w:rsid w:val="009440F9"/>
    <w:rsid w:val="0095083B"/>
    <w:rsid w:val="009517FA"/>
    <w:rsid w:val="00953799"/>
    <w:rsid w:val="00954240"/>
    <w:rsid w:val="00954B14"/>
    <w:rsid w:val="00955716"/>
    <w:rsid w:val="009644E3"/>
    <w:rsid w:val="00967184"/>
    <w:rsid w:val="00974B83"/>
    <w:rsid w:val="0098262E"/>
    <w:rsid w:val="00985AEB"/>
    <w:rsid w:val="0098729F"/>
    <w:rsid w:val="00992798"/>
    <w:rsid w:val="00993362"/>
    <w:rsid w:val="00995111"/>
    <w:rsid w:val="009953B1"/>
    <w:rsid w:val="00996812"/>
    <w:rsid w:val="009A1A0E"/>
    <w:rsid w:val="009A712E"/>
    <w:rsid w:val="009A7E91"/>
    <w:rsid w:val="009B2954"/>
    <w:rsid w:val="009B46EC"/>
    <w:rsid w:val="009C0B44"/>
    <w:rsid w:val="009C122E"/>
    <w:rsid w:val="009C4029"/>
    <w:rsid w:val="009C682B"/>
    <w:rsid w:val="009D5A4C"/>
    <w:rsid w:val="009D7EFF"/>
    <w:rsid w:val="009E429B"/>
    <w:rsid w:val="009E7FC7"/>
    <w:rsid w:val="009F1045"/>
    <w:rsid w:val="009F2297"/>
    <w:rsid w:val="00A00C53"/>
    <w:rsid w:val="00A00C7B"/>
    <w:rsid w:val="00A010B4"/>
    <w:rsid w:val="00A03CB4"/>
    <w:rsid w:val="00A0753A"/>
    <w:rsid w:val="00A0797F"/>
    <w:rsid w:val="00A13413"/>
    <w:rsid w:val="00A144A0"/>
    <w:rsid w:val="00A20F48"/>
    <w:rsid w:val="00A23389"/>
    <w:rsid w:val="00A25BA7"/>
    <w:rsid w:val="00A3692E"/>
    <w:rsid w:val="00A45430"/>
    <w:rsid w:val="00A46AFB"/>
    <w:rsid w:val="00A561C4"/>
    <w:rsid w:val="00A6113E"/>
    <w:rsid w:val="00A62073"/>
    <w:rsid w:val="00A643F9"/>
    <w:rsid w:val="00A70D6D"/>
    <w:rsid w:val="00A71519"/>
    <w:rsid w:val="00A75E43"/>
    <w:rsid w:val="00A811A1"/>
    <w:rsid w:val="00A8246A"/>
    <w:rsid w:val="00A83A30"/>
    <w:rsid w:val="00A84426"/>
    <w:rsid w:val="00A90FB8"/>
    <w:rsid w:val="00A9645F"/>
    <w:rsid w:val="00A97740"/>
    <w:rsid w:val="00AA013F"/>
    <w:rsid w:val="00AA1B0A"/>
    <w:rsid w:val="00AA7D7B"/>
    <w:rsid w:val="00AB0675"/>
    <w:rsid w:val="00AB5DDB"/>
    <w:rsid w:val="00AB5F5C"/>
    <w:rsid w:val="00AB78DA"/>
    <w:rsid w:val="00AC10EB"/>
    <w:rsid w:val="00AC417D"/>
    <w:rsid w:val="00AC5A8C"/>
    <w:rsid w:val="00AC6201"/>
    <w:rsid w:val="00AC7A85"/>
    <w:rsid w:val="00AD0F3B"/>
    <w:rsid w:val="00AD1C3C"/>
    <w:rsid w:val="00AD1C94"/>
    <w:rsid w:val="00AD530A"/>
    <w:rsid w:val="00AE5E10"/>
    <w:rsid w:val="00AF5942"/>
    <w:rsid w:val="00B00202"/>
    <w:rsid w:val="00B005DC"/>
    <w:rsid w:val="00B0715F"/>
    <w:rsid w:val="00B07F1D"/>
    <w:rsid w:val="00B12358"/>
    <w:rsid w:val="00B15CBA"/>
    <w:rsid w:val="00B34701"/>
    <w:rsid w:val="00B443D6"/>
    <w:rsid w:val="00B523C1"/>
    <w:rsid w:val="00B53B7B"/>
    <w:rsid w:val="00B626F5"/>
    <w:rsid w:val="00B636FE"/>
    <w:rsid w:val="00B761F9"/>
    <w:rsid w:val="00B76C14"/>
    <w:rsid w:val="00B8199C"/>
    <w:rsid w:val="00B828B8"/>
    <w:rsid w:val="00B83679"/>
    <w:rsid w:val="00B83BAF"/>
    <w:rsid w:val="00B83C8D"/>
    <w:rsid w:val="00B84179"/>
    <w:rsid w:val="00B86659"/>
    <w:rsid w:val="00B8697B"/>
    <w:rsid w:val="00B8760F"/>
    <w:rsid w:val="00B914A8"/>
    <w:rsid w:val="00B920E5"/>
    <w:rsid w:val="00B92BBB"/>
    <w:rsid w:val="00BA4610"/>
    <w:rsid w:val="00BA5442"/>
    <w:rsid w:val="00BB2A46"/>
    <w:rsid w:val="00BB33D6"/>
    <w:rsid w:val="00BC3657"/>
    <w:rsid w:val="00BC55F4"/>
    <w:rsid w:val="00BC7101"/>
    <w:rsid w:val="00BD5FA6"/>
    <w:rsid w:val="00BE0C6B"/>
    <w:rsid w:val="00BE1A5B"/>
    <w:rsid w:val="00BE20E4"/>
    <w:rsid w:val="00BE3424"/>
    <w:rsid w:val="00BE3F92"/>
    <w:rsid w:val="00BE65D7"/>
    <w:rsid w:val="00BE795F"/>
    <w:rsid w:val="00BF0FEA"/>
    <w:rsid w:val="00BF318D"/>
    <w:rsid w:val="00BF3E77"/>
    <w:rsid w:val="00C03236"/>
    <w:rsid w:val="00C04500"/>
    <w:rsid w:val="00C06CCD"/>
    <w:rsid w:val="00C14DB7"/>
    <w:rsid w:val="00C15666"/>
    <w:rsid w:val="00C15F94"/>
    <w:rsid w:val="00C23C6B"/>
    <w:rsid w:val="00C340F6"/>
    <w:rsid w:val="00C35556"/>
    <w:rsid w:val="00C41EF3"/>
    <w:rsid w:val="00C47401"/>
    <w:rsid w:val="00C50FD4"/>
    <w:rsid w:val="00C57F21"/>
    <w:rsid w:val="00C626A7"/>
    <w:rsid w:val="00C65C51"/>
    <w:rsid w:val="00C66B91"/>
    <w:rsid w:val="00C7088D"/>
    <w:rsid w:val="00C72356"/>
    <w:rsid w:val="00C73727"/>
    <w:rsid w:val="00C76AF0"/>
    <w:rsid w:val="00C80B07"/>
    <w:rsid w:val="00C80C19"/>
    <w:rsid w:val="00C82372"/>
    <w:rsid w:val="00C8565F"/>
    <w:rsid w:val="00C87A51"/>
    <w:rsid w:val="00CA035B"/>
    <w:rsid w:val="00CA0BB6"/>
    <w:rsid w:val="00CA1690"/>
    <w:rsid w:val="00CA3DE1"/>
    <w:rsid w:val="00CA4E41"/>
    <w:rsid w:val="00CB058C"/>
    <w:rsid w:val="00CB1307"/>
    <w:rsid w:val="00CB3915"/>
    <w:rsid w:val="00CB3B76"/>
    <w:rsid w:val="00CB6ECE"/>
    <w:rsid w:val="00CC0FC4"/>
    <w:rsid w:val="00CC2420"/>
    <w:rsid w:val="00CC6533"/>
    <w:rsid w:val="00CC760D"/>
    <w:rsid w:val="00CD27E1"/>
    <w:rsid w:val="00CD5D59"/>
    <w:rsid w:val="00CF2E40"/>
    <w:rsid w:val="00CF75E5"/>
    <w:rsid w:val="00CF7D6A"/>
    <w:rsid w:val="00D0218F"/>
    <w:rsid w:val="00D11A8D"/>
    <w:rsid w:val="00D1357C"/>
    <w:rsid w:val="00D1468F"/>
    <w:rsid w:val="00D14C33"/>
    <w:rsid w:val="00D15B5D"/>
    <w:rsid w:val="00D15E43"/>
    <w:rsid w:val="00D17CE2"/>
    <w:rsid w:val="00D2017E"/>
    <w:rsid w:val="00D30F9A"/>
    <w:rsid w:val="00D358E4"/>
    <w:rsid w:val="00D36B2F"/>
    <w:rsid w:val="00D403C5"/>
    <w:rsid w:val="00D43052"/>
    <w:rsid w:val="00D4394C"/>
    <w:rsid w:val="00D4400F"/>
    <w:rsid w:val="00D47629"/>
    <w:rsid w:val="00D47FBD"/>
    <w:rsid w:val="00D51380"/>
    <w:rsid w:val="00D51958"/>
    <w:rsid w:val="00D53774"/>
    <w:rsid w:val="00D544C5"/>
    <w:rsid w:val="00D562D2"/>
    <w:rsid w:val="00D56B55"/>
    <w:rsid w:val="00D609DF"/>
    <w:rsid w:val="00D6548D"/>
    <w:rsid w:val="00D65E17"/>
    <w:rsid w:val="00D7066C"/>
    <w:rsid w:val="00D72008"/>
    <w:rsid w:val="00D74711"/>
    <w:rsid w:val="00D762E3"/>
    <w:rsid w:val="00D76872"/>
    <w:rsid w:val="00D8191F"/>
    <w:rsid w:val="00D83799"/>
    <w:rsid w:val="00D8418E"/>
    <w:rsid w:val="00D843FB"/>
    <w:rsid w:val="00D87278"/>
    <w:rsid w:val="00D9389B"/>
    <w:rsid w:val="00DA114B"/>
    <w:rsid w:val="00DA1616"/>
    <w:rsid w:val="00DA4664"/>
    <w:rsid w:val="00DA4AA4"/>
    <w:rsid w:val="00DB156F"/>
    <w:rsid w:val="00DB17F7"/>
    <w:rsid w:val="00DB3573"/>
    <w:rsid w:val="00DB6D70"/>
    <w:rsid w:val="00DB761D"/>
    <w:rsid w:val="00DB7727"/>
    <w:rsid w:val="00DC0166"/>
    <w:rsid w:val="00DC1FF5"/>
    <w:rsid w:val="00DC2A0B"/>
    <w:rsid w:val="00DC2A68"/>
    <w:rsid w:val="00DC2C2D"/>
    <w:rsid w:val="00DD04C1"/>
    <w:rsid w:val="00DD0FA4"/>
    <w:rsid w:val="00DD152D"/>
    <w:rsid w:val="00DD7220"/>
    <w:rsid w:val="00DD778F"/>
    <w:rsid w:val="00DE132A"/>
    <w:rsid w:val="00DE4E44"/>
    <w:rsid w:val="00DF252E"/>
    <w:rsid w:val="00DF2AFD"/>
    <w:rsid w:val="00DF4556"/>
    <w:rsid w:val="00DF66F5"/>
    <w:rsid w:val="00E00DE7"/>
    <w:rsid w:val="00E01A89"/>
    <w:rsid w:val="00E01AB2"/>
    <w:rsid w:val="00E04362"/>
    <w:rsid w:val="00E13756"/>
    <w:rsid w:val="00E14A09"/>
    <w:rsid w:val="00E153DB"/>
    <w:rsid w:val="00E15B86"/>
    <w:rsid w:val="00E22DE0"/>
    <w:rsid w:val="00E22E70"/>
    <w:rsid w:val="00E311E3"/>
    <w:rsid w:val="00E32F29"/>
    <w:rsid w:val="00E35D99"/>
    <w:rsid w:val="00E36959"/>
    <w:rsid w:val="00E405EE"/>
    <w:rsid w:val="00E415B6"/>
    <w:rsid w:val="00E418E5"/>
    <w:rsid w:val="00E44019"/>
    <w:rsid w:val="00E50352"/>
    <w:rsid w:val="00E5237A"/>
    <w:rsid w:val="00E54BDE"/>
    <w:rsid w:val="00E57B19"/>
    <w:rsid w:val="00E606DE"/>
    <w:rsid w:val="00E6605E"/>
    <w:rsid w:val="00E6614D"/>
    <w:rsid w:val="00E761DC"/>
    <w:rsid w:val="00E80BE7"/>
    <w:rsid w:val="00E80E4E"/>
    <w:rsid w:val="00E826DF"/>
    <w:rsid w:val="00E945A6"/>
    <w:rsid w:val="00EA3506"/>
    <w:rsid w:val="00EB3682"/>
    <w:rsid w:val="00EB53CB"/>
    <w:rsid w:val="00EC0424"/>
    <w:rsid w:val="00EC1F89"/>
    <w:rsid w:val="00EC3DDF"/>
    <w:rsid w:val="00ED0326"/>
    <w:rsid w:val="00ED65E5"/>
    <w:rsid w:val="00EE0175"/>
    <w:rsid w:val="00EE2A92"/>
    <w:rsid w:val="00EE605C"/>
    <w:rsid w:val="00EF2D19"/>
    <w:rsid w:val="00EF2EBE"/>
    <w:rsid w:val="00EF3B77"/>
    <w:rsid w:val="00EF4BB1"/>
    <w:rsid w:val="00F041C3"/>
    <w:rsid w:val="00F04A2C"/>
    <w:rsid w:val="00F07D43"/>
    <w:rsid w:val="00F11B83"/>
    <w:rsid w:val="00F12ED7"/>
    <w:rsid w:val="00F17FD6"/>
    <w:rsid w:val="00F300F6"/>
    <w:rsid w:val="00F3072C"/>
    <w:rsid w:val="00F37A1E"/>
    <w:rsid w:val="00F537D5"/>
    <w:rsid w:val="00F54804"/>
    <w:rsid w:val="00F5665B"/>
    <w:rsid w:val="00F56A64"/>
    <w:rsid w:val="00F6491E"/>
    <w:rsid w:val="00F65A10"/>
    <w:rsid w:val="00F7060A"/>
    <w:rsid w:val="00F72C8D"/>
    <w:rsid w:val="00F77D28"/>
    <w:rsid w:val="00F8352E"/>
    <w:rsid w:val="00F85537"/>
    <w:rsid w:val="00F9053F"/>
    <w:rsid w:val="00F92821"/>
    <w:rsid w:val="00F92D3B"/>
    <w:rsid w:val="00F9454D"/>
    <w:rsid w:val="00F94DB7"/>
    <w:rsid w:val="00FA21EB"/>
    <w:rsid w:val="00FA3E36"/>
    <w:rsid w:val="00FA5FFC"/>
    <w:rsid w:val="00FB1EFA"/>
    <w:rsid w:val="00FB373F"/>
    <w:rsid w:val="00FB7D63"/>
    <w:rsid w:val="00FC3C8E"/>
    <w:rsid w:val="00FC503C"/>
    <w:rsid w:val="00FC5106"/>
    <w:rsid w:val="00FD6C31"/>
    <w:rsid w:val="00FD7F6E"/>
    <w:rsid w:val="00FE07B2"/>
    <w:rsid w:val="00FE0CA6"/>
    <w:rsid w:val="00FE19E6"/>
    <w:rsid w:val="00FE2487"/>
    <w:rsid w:val="00FE2B04"/>
    <w:rsid w:val="00FE398D"/>
    <w:rsid w:val="00FE39C0"/>
    <w:rsid w:val="00FE5345"/>
    <w:rsid w:val="06BD6B73"/>
    <w:rsid w:val="07FFA7D9"/>
    <w:rsid w:val="0A607743"/>
    <w:rsid w:val="0A6CC3A0"/>
    <w:rsid w:val="0B468B34"/>
    <w:rsid w:val="11DA1366"/>
    <w:rsid w:val="15E1306D"/>
    <w:rsid w:val="175D7F7D"/>
    <w:rsid w:val="2049B7BD"/>
    <w:rsid w:val="20CA88FB"/>
    <w:rsid w:val="28B749A4"/>
    <w:rsid w:val="2915CC9C"/>
    <w:rsid w:val="2E3DE2F7"/>
    <w:rsid w:val="33A4B1CC"/>
    <w:rsid w:val="37980D8B"/>
    <w:rsid w:val="3A02AB7B"/>
    <w:rsid w:val="3B21A31E"/>
    <w:rsid w:val="3BE83CEA"/>
    <w:rsid w:val="3D86BA15"/>
    <w:rsid w:val="46E7D3BD"/>
    <w:rsid w:val="488272F7"/>
    <w:rsid w:val="4975BCBF"/>
    <w:rsid w:val="4A011F3F"/>
    <w:rsid w:val="4DFAEA83"/>
    <w:rsid w:val="4E787494"/>
    <w:rsid w:val="50A9BA10"/>
    <w:rsid w:val="52179F03"/>
    <w:rsid w:val="529715B8"/>
    <w:rsid w:val="53081DB8"/>
    <w:rsid w:val="54A3EE19"/>
    <w:rsid w:val="55674EF3"/>
    <w:rsid w:val="568A3535"/>
    <w:rsid w:val="587E3567"/>
    <w:rsid w:val="59733157"/>
    <w:rsid w:val="59D8C87F"/>
    <w:rsid w:val="5B55FB7D"/>
    <w:rsid w:val="5C312804"/>
    <w:rsid w:val="5C3E9F24"/>
    <w:rsid w:val="5C62E6CD"/>
    <w:rsid w:val="5C8340C6"/>
    <w:rsid w:val="5D35BC16"/>
    <w:rsid w:val="5D99017E"/>
    <w:rsid w:val="5F64D214"/>
    <w:rsid w:val="602C712F"/>
    <w:rsid w:val="60A96C20"/>
    <w:rsid w:val="613F4AEE"/>
    <w:rsid w:val="63D6AA32"/>
    <w:rsid w:val="64998F5D"/>
    <w:rsid w:val="65C93EAD"/>
    <w:rsid w:val="67878381"/>
    <w:rsid w:val="6D98A23C"/>
    <w:rsid w:val="76F076EE"/>
    <w:rsid w:val="7C4A5C13"/>
    <w:rsid w:val="7F58A3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65D57"/>
  <w15:docId w15:val="{D443A278-AA3B-460C-B37D-549BC731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0765"/>
    <w:pPr>
      <w:spacing w:after="200" w:line="276" w:lineRule="auto"/>
    </w:pPr>
    <w:rPr>
      <w:sz w:val="22"/>
      <w:szCs w:val="22"/>
      <w:lang w:eastAsia="en-US"/>
    </w:rPr>
  </w:style>
  <w:style w:type="paragraph" w:styleId="Nagwek1">
    <w:name w:val="heading 1"/>
    <w:basedOn w:val="Normalny"/>
    <w:next w:val="Normalny"/>
    <w:link w:val="Nagwek1Znak"/>
    <w:uiPriority w:val="9"/>
    <w:qFormat/>
    <w:rsid w:val="00525DD6"/>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4029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DB15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8">
    <w:name w:val="heading 8"/>
    <w:basedOn w:val="Normalny"/>
    <w:next w:val="Normalny"/>
    <w:link w:val="Nagwek8Znak"/>
    <w:uiPriority w:val="9"/>
    <w:unhideWhenUsed/>
    <w:qFormat/>
    <w:rsid w:val="004E030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4E03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1,Akapit z listą5,Akapit z listą BS,Bulleted list,Odstavec,Podsis rysunku,T_SZ_List Paragraph,sw tekst,CW_Lista,Bullet Number,List Paragraph1,lp1,List Paragraph2,ISCG Numerowanie,lp11,List Paragraph11,Bullet 1,Body MS Bullet"/>
    <w:basedOn w:val="Normalny"/>
    <w:link w:val="AkapitzlistZnak"/>
    <w:uiPriority w:val="34"/>
    <w:qFormat/>
    <w:rsid w:val="00C41EF3"/>
    <w:pPr>
      <w:ind w:left="720"/>
      <w:contextualSpacing/>
    </w:pPr>
  </w:style>
  <w:style w:type="paragraph" w:customStyle="1" w:styleId="Kolorowalistaakcent11">
    <w:name w:val="Kolorowa lista — akcent 11"/>
    <w:basedOn w:val="Normalny"/>
    <w:rsid w:val="0047517A"/>
    <w:pPr>
      <w:suppressAutoHyphens/>
      <w:ind w:left="720"/>
    </w:pPr>
    <w:rPr>
      <w:rFonts w:ascii="Times New Roman" w:eastAsia="Times New Roman" w:hAnsi="Times New Roman"/>
      <w:sz w:val="20"/>
      <w:szCs w:val="20"/>
      <w:lang w:eastAsia="pl-PL"/>
    </w:rPr>
  </w:style>
  <w:style w:type="character" w:styleId="Odwoaniedokomentarza">
    <w:name w:val="annotation reference"/>
    <w:uiPriority w:val="99"/>
    <w:semiHidden/>
    <w:unhideWhenUsed/>
    <w:rsid w:val="0055555B"/>
    <w:rPr>
      <w:sz w:val="16"/>
      <w:szCs w:val="16"/>
    </w:rPr>
  </w:style>
  <w:style w:type="paragraph" w:styleId="Tekstkomentarza">
    <w:name w:val="annotation text"/>
    <w:basedOn w:val="Normalny"/>
    <w:link w:val="TekstkomentarzaZnak"/>
    <w:uiPriority w:val="99"/>
    <w:semiHidden/>
    <w:unhideWhenUsed/>
    <w:rsid w:val="0055555B"/>
    <w:rPr>
      <w:sz w:val="20"/>
      <w:szCs w:val="20"/>
    </w:rPr>
  </w:style>
  <w:style w:type="character" w:customStyle="1" w:styleId="TekstkomentarzaZnak">
    <w:name w:val="Tekst komentarza Znak"/>
    <w:link w:val="Tekstkomentarza"/>
    <w:uiPriority w:val="99"/>
    <w:semiHidden/>
    <w:rsid w:val="0055555B"/>
    <w:rPr>
      <w:lang w:eastAsia="en-US"/>
    </w:rPr>
  </w:style>
  <w:style w:type="paragraph" w:styleId="Tematkomentarza">
    <w:name w:val="annotation subject"/>
    <w:basedOn w:val="Tekstkomentarza"/>
    <w:next w:val="Tekstkomentarza"/>
    <w:link w:val="TematkomentarzaZnak"/>
    <w:uiPriority w:val="99"/>
    <w:semiHidden/>
    <w:unhideWhenUsed/>
    <w:rsid w:val="0055555B"/>
    <w:rPr>
      <w:b/>
      <w:bCs/>
    </w:rPr>
  </w:style>
  <w:style w:type="character" w:customStyle="1" w:styleId="TematkomentarzaZnak">
    <w:name w:val="Temat komentarza Znak"/>
    <w:link w:val="Tematkomentarza"/>
    <w:uiPriority w:val="99"/>
    <w:semiHidden/>
    <w:rsid w:val="0055555B"/>
    <w:rPr>
      <w:b/>
      <w:bCs/>
      <w:lang w:eastAsia="en-US"/>
    </w:rPr>
  </w:style>
  <w:style w:type="paragraph" w:styleId="Tekstdymka">
    <w:name w:val="Balloon Text"/>
    <w:basedOn w:val="Normalny"/>
    <w:link w:val="TekstdymkaZnak"/>
    <w:uiPriority w:val="99"/>
    <w:semiHidden/>
    <w:unhideWhenUsed/>
    <w:rsid w:val="0055555B"/>
    <w:pPr>
      <w:spacing w:after="0" w:line="240" w:lineRule="auto"/>
    </w:pPr>
    <w:rPr>
      <w:rFonts w:ascii="Tahoma" w:hAnsi="Tahoma"/>
      <w:sz w:val="16"/>
      <w:szCs w:val="16"/>
    </w:rPr>
  </w:style>
  <w:style w:type="character" w:customStyle="1" w:styleId="TekstdymkaZnak">
    <w:name w:val="Tekst dymka Znak"/>
    <w:link w:val="Tekstdymka"/>
    <w:uiPriority w:val="99"/>
    <w:semiHidden/>
    <w:rsid w:val="0055555B"/>
    <w:rPr>
      <w:rFonts w:ascii="Tahoma" w:hAnsi="Tahoma" w:cs="Tahoma"/>
      <w:sz w:val="16"/>
      <w:szCs w:val="16"/>
      <w:lang w:eastAsia="en-US"/>
    </w:rPr>
  </w:style>
  <w:style w:type="paragraph" w:customStyle="1" w:styleId="ramka-txt">
    <w:name w:val="ramka-txt"/>
    <w:basedOn w:val="Normalny"/>
    <w:rsid w:val="002F223C"/>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nhideWhenUsed/>
    <w:rsid w:val="00EB53CB"/>
    <w:rPr>
      <w:color w:val="0000FF"/>
      <w:u w:val="single"/>
    </w:rPr>
  </w:style>
  <w:style w:type="paragraph" w:customStyle="1" w:styleId="Default">
    <w:name w:val="Default"/>
    <w:rsid w:val="0055247D"/>
    <w:pPr>
      <w:autoSpaceDE w:val="0"/>
      <w:autoSpaceDN w:val="0"/>
      <w:adjustRightInd w:val="0"/>
    </w:pPr>
    <w:rPr>
      <w:rFonts w:ascii="Bookman Old Style" w:hAnsi="Bookman Old Style" w:cs="Bookman Old Style"/>
      <w:color w:val="000000"/>
      <w:sz w:val="24"/>
      <w:szCs w:val="24"/>
      <w:lang w:eastAsia="en-US"/>
    </w:rPr>
  </w:style>
  <w:style w:type="paragraph" w:styleId="Nagwek">
    <w:name w:val="header"/>
    <w:basedOn w:val="Normalny"/>
    <w:link w:val="NagwekZnak"/>
    <w:uiPriority w:val="99"/>
    <w:unhideWhenUsed/>
    <w:rsid w:val="00941DBF"/>
    <w:pPr>
      <w:tabs>
        <w:tab w:val="center" w:pos="4536"/>
        <w:tab w:val="right" w:pos="9072"/>
      </w:tabs>
    </w:pPr>
  </w:style>
  <w:style w:type="character" w:customStyle="1" w:styleId="NagwekZnak">
    <w:name w:val="Nagłówek Znak"/>
    <w:link w:val="Nagwek"/>
    <w:uiPriority w:val="99"/>
    <w:rsid w:val="00941DBF"/>
    <w:rPr>
      <w:sz w:val="22"/>
      <w:szCs w:val="22"/>
      <w:lang w:eastAsia="en-US"/>
    </w:rPr>
  </w:style>
  <w:style w:type="paragraph" w:styleId="Stopka">
    <w:name w:val="footer"/>
    <w:basedOn w:val="Normalny"/>
    <w:link w:val="StopkaZnak"/>
    <w:uiPriority w:val="99"/>
    <w:unhideWhenUsed/>
    <w:rsid w:val="00941DBF"/>
    <w:pPr>
      <w:tabs>
        <w:tab w:val="center" w:pos="4536"/>
        <w:tab w:val="right" w:pos="9072"/>
      </w:tabs>
    </w:pPr>
  </w:style>
  <w:style w:type="character" w:customStyle="1" w:styleId="StopkaZnak">
    <w:name w:val="Stopka Znak"/>
    <w:link w:val="Stopka"/>
    <w:uiPriority w:val="99"/>
    <w:rsid w:val="00941DBF"/>
    <w:rPr>
      <w:sz w:val="22"/>
      <w:szCs w:val="22"/>
      <w:lang w:eastAsia="en-US"/>
    </w:rPr>
  </w:style>
  <w:style w:type="character" w:customStyle="1" w:styleId="Nagwek1Znak">
    <w:name w:val="Nagłówek 1 Znak"/>
    <w:link w:val="Nagwek1"/>
    <w:qFormat/>
    <w:rsid w:val="00525DD6"/>
    <w:rPr>
      <w:rFonts w:ascii="Calibri Light" w:eastAsia="Times New Roman" w:hAnsi="Calibri Light" w:cs="Times New Roman"/>
      <w:b/>
      <w:bCs/>
      <w:kern w:val="32"/>
      <w:sz w:val="32"/>
      <w:szCs w:val="32"/>
      <w:lang w:eastAsia="en-US"/>
    </w:rPr>
  </w:style>
  <w:style w:type="paragraph" w:styleId="Tekstpodstawowy">
    <w:name w:val="Body Text"/>
    <w:basedOn w:val="Normalny"/>
    <w:link w:val="TekstpodstawowyZnak"/>
    <w:rsid w:val="00521B26"/>
    <w:pPr>
      <w:spacing w:after="0" w:line="240" w:lineRule="auto"/>
      <w:jc w:val="both"/>
    </w:pPr>
    <w:rPr>
      <w:rFonts w:ascii="Arial" w:eastAsia="Times New Roman" w:hAnsi="Arial" w:cs="Arial"/>
      <w:sz w:val="20"/>
      <w:szCs w:val="24"/>
      <w:lang w:eastAsia="pl-PL"/>
    </w:rPr>
  </w:style>
  <w:style w:type="character" w:customStyle="1" w:styleId="TekstpodstawowyZnak">
    <w:name w:val="Tekst podstawowy Znak"/>
    <w:link w:val="Tekstpodstawowy"/>
    <w:rsid w:val="00521B26"/>
    <w:rPr>
      <w:rFonts w:ascii="Arial" w:eastAsia="Times New Roman" w:hAnsi="Arial" w:cs="Arial"/>
      <w:szCs w:val="24"/>
    </w:rPr>
  </w:style>
  <w:style w:type="paragraph" w:styleId="NormalnyWeb">
    <w:name w:val="Normal (Web)"/>
    <w:basedOn w:val="Normalny"/>
    <w:rsid w:val="00592E0F"/>
    <w:pPr>
      <w:spacing w:before="280" w:after="119" w:line="240" w:lineRule="auto"/>
    </w:pPr>
    <w:rPr>
      <w:rFonts w:ascii="Arial Unicode MS" w:eastAsia="Arial Unicode MS" w:hAnsi="Arial Unicode MS" w:cs="Arial Unicode MS"/>
      <w:kern w:val="1"/>
      <w:sz w:val="24"/>
      <w:szCs w:val="24"/>
      <w:lang w:eastAsia="ar-SA"/>
    </w:rPr>
  </w:style>
  <w:style w:type="paragraph" w:styleId="Poprawka">
    <w:name w:val="Revision"/>
    <w:hidden/>
    <w:uiPriority w:val="99"/>
    <w:semiHidden/>
    <w:rsid w:val="00954240"/>
    <w:rPr>
      <w:sz w:val="22"/>
      <w:szCs w:val="22"/>
      <w:lang w:eastAsia="en-US"/>
    </w:rPr>
  </w:style>
  <w:style w:type="paragraph" w:styleId="Tekstprzypisukocowego">
    <w:name w:val="endnote text"/>
    <w:basedOn w:val="Normalny"/>
    <w:link w:val="TekstprzypisukocowegoZnak"/>
    <w:uiPriority w:val="99"/>
    <w:semiHidden/>
    <w:unhideWhenUsed/>
    <w:rsid w:val="005556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56E3"/>
    <w:rPr>
      <w:lang w:eastAsia="en-US"/>
    </w:rPr>
  </w:style>
  <w:style w:type="character" w:styleId="Odwoanieprzypisukocowego">
    <w:name w:val="endnote reference"/>
    <w:basedOn w:val="Domylnaczcionkaakapitu"/>
    <w:uiPriority w:val="99"/>
    <w:semiHidden/>
    <w:unhideWhenUsed/>
    <w:rsid w:val="005556E3"/>
    <w:rPr>
      <w:vertAlign w:val="superscript"/>
    </w:rPr>
  </w:style>
  <w:style w:type="character" w:customStyle="1" w:styleId="UnresolvedMention">
    <w:name w:val="Unresolved Mention"/>
    <w:basedOn w:val="Domylnaczcionkaakapitu"/>
    <w:uiPriority w:val="99"/>
    <w:semiHidden/>
    <w:unhideWhenUsed/>
    <w:rsid w:val="0078693C"/>
    <w:rPr>
      <w:color w:val="605E5C"/>
      <w:shd w:val="clear" w:color="auto" w:fill="E1DFDD"/>
    </w:rPr>
  </w:style>
  <w:style w:type="character" w:customStyle="1" w:styleId="FontStyle26">
    <w:name w:val="Font Style26"/>
    <w:rsid w:val="00DC2A0B"/>
    <w:rPr>
      <w:rFonts w:ascii="Arial Narrow" w:hAnsi="Arial Narrow" w:cs="Arial Narrow" w:hint="default"/>
      <w:sz w:val="20"/>
      <w:szCs w:val="20"/>
    </w:rPr>
  </w:style>
  <w:style w:type="character" w:customStyle="1" w:styleId="Nagwek8Znak">
    <w:name w:val="Nagłówek 8 Znak"/>
    <w:basedOn w:val="Domylnaczcionkaakapitu"/>
    <w:link w:val="Nagwek8"/>
    <w:uiPriority w:val="9"/>
    <w:rsid w:val="004E0308"/>
    <w:rPr>
      <w:rFonts w:asciiTheme="majorHAnsi" w:eastAsiaTheme="majorEastAsia" w:hAnsiTheme="majorHAnsi" w:cstheme="majorBidi"/>
      <w:color w:val="272727" w:themeColor="text1" w:themeTint="D8"/>
      <w:sz w:val="21"/>
      <w:szCs w:val="21"/>
      <w:lang w:eastAsia="en-US"/>
    </w:rPr>
  </w:style>
  <w:style w:type="character" w:customStyle="1" w:styleId="Nagwek9Znak">
    <w:name w:val="Nagłówek 9 Znak"/>
    <w:basedOn w:val="Domylnaczcionkaakapitu"/>
    <w:link w:val="Nagwek9"/>
    <w:uiPriority w:val="9"/>
    <w:semiHidden/>
    <w:rsid w:val="004E0308"/>
    <w:rPr>
      <w:rFonts w:asciiTheme="majorHAnsi" w:eastAsiaTheme="majorEastAsia" w:hAnsiTheme="majorHAnsi" w:cstheme="majorBidi"/>
      <w:i/>
      <w:iCs/>
      <w:color w:val="272727" w:themeColor="text1" w:themeTint="D8"/>
      <w:sz w:val="21"/>
      <w:szCs w:val="21"/>
      <w:lang w:eastAsia="en-US"/>
    </w:rPr>
  </w:style>
  <w:style w:type="character" w:customStyle="1" w:styleId="TekstprzypisudolnegoZnak">
    <w:name w:val="Tekst przypisu dolnego Znak"/>
    <w:aliases w:val="Footnote Text Char Znak,Tekst przypisu Znak,Podrozdział Znak,Footnote Znak,Podrozdzia3 Znak"/>
    <w:basedOn w:val="Domylnaczcionkaakapitu"/>
    <w:link w:val="Tekstprzypisudolnego"/>
    <w:uiPriority w:val="99"/>
    <w:qFormat/>
    <w:locked/>
    <w:rsid w:val="004E0308"/>
    <w:rPr>
      <w:rFonts w:eastAsia="Droid Sans Fallback" w:cs="Calibri"/>
      <w:kern w:val="2"/>
      <w:lang w:eastAsia="ar-SA"/>
    </w:rPr>
  </w:style>
  <w:style w:type="paragraph" w:styleId="Tekstprzypisudolnego">
    <w:name w:val="footnote text"/>
    <w:aliases w:val="Footnote Text Char,Tekst przypisu,Podrozdział,Footnote,Podrozdzia3"/>
    <w:basedOn w:val="Normalny"/>
    <w:link w:val="TekstprzypisudolnegoZnak"/>
    <w:uiPriority w:val="99"/>
    <w:unhideWhenUsed/>
    <w:qFormat/>
    <w:rsid w:val="004E0308"/>
    <w:pPr>
      <w:suppressAutoHyphens/>
    </w:pPr>
    <w:rPr>
      <w:rFonts w:eastAsia="Droid Sans Fallback" w:cs="Calibri"/>
      <w:kern w:val="2"/>
      <w:sz w:val="20"/>
      <w:szCs w:val="20"/>
      <w:lang w:eastAsia="ar-SA"/>
    </w:rPr>
  </w:style>
  <w:style w:type="character" w:customStyle="1" w:styleId="TekstprzypisudolnegoZnak1">
    <w:name w:val="Tekst przypisu dolnego Znak1"/>
    <w:basedOn w:val="Domylnaczcionkaakapitu"/>
    <w:uiPriority w:val="99"/>
    <w:semiHidden/>
    <w:rsid w:val="004E0308"/>
    <w:rPr>
      <w:lang w:eastAsia="en-US"/>
    </w:rPr>
  </w:style>
  <w:style w:type="paragraph" w:customStyle="1" w:styleId="Standard">
    <w:name w:val="Standard"/>
    <w:rsid w:val="004E0308"/>
    <w:pPr>
      <w:suppressAutoHyphens/>
      <w:autoSpaceDE w:val="0"/>
    </w:pPr>
    <w:rPr>
      <w:rFonts w:ascii="Times New Roman" w:eastAsia="Times New Roman" w:hAnsi="Times New Roman"/>
      <w:kern w:val="2"/>
      <w:sz w:val="24"/>
      <w:szCs w:val="24"/>
      <w:lang w:eastAsia="ar-SA"/>
    </w:rPr>
  </w:style>
  <w:style w:type="paragraph" w:customStyle="1" w:styleId="Tytu1">
    <w:name w:val="Tytuł 1"/>
    <w:basedOn w:val="Standard"/>
    <w:next w:val="Standard"/>
    <w:rsid w:val="004E0308"/>
    <w:pPr>
      <w:keepNext/>
      <w:tabs>
        <w:tab w:val="left" w:pos="720"/>
      </w:tabs>
      <w:ind w:left="720" w:hanging="720"/>
    </w:pPr>
    <w:rPr>
      <w:b/>
      <w:bCs/>
    </w:rPr>
  </w:style>
  <w:style w:type="paragraph" w:customStyle="1" w:styleId="Tekstpodstawowy22">
    <w:name w:val="Tekst podstawowy 22"/>
    <w:basedOn w:val="Normalny"/>
    <w:rsid w:val="004E0308"/>
    <w:pPr>
      <w:suppressAutoHyphens/>
      <w:spacing w:after="120" w:line="480" w:lineRule="auto"/>
    </w:pPr>
    <w:rPr>
      <w:rFonts w:eastAsia="Droid Sans Fallback" w:cs="Calibri"/>
      <w:kern w:val="2"/>
      <w:lang w:eastAsia="ar-SA"/>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unhideWhenUsed/>
    <w:qFormat/>
    <w:rsid w:val="004E0308"/>
    <w:rPr>
      <w:vertAlign w:val="superscript"/>
    </w:rPr>
  </w:style>
  <w:style w:type="character" w:customStyle="1" w:styleId="Znakiprzypiswdolnych">
    <w:name w:val="Znaki przypisów dolnych"/>
    <w:rsid w:val="004E0308"/>
    <w:rPr>
      <w:vertAlign w:val="superscript"/>
    </w:rPr>
  </w:style>
  <w:style w:type="character" w:customStyle="1" w:styleId="Odwoanieprzypisudolnego2">
    <w:name w:val="Odwołanie przypisu dolnego2"/>
    <w:rsid w:val="004E0308"/>
    <w:rPr>
      <w:vertAlign w:val="superscript"/>
    </w:rPr>
  </w:style>
  <w:style w:type="character" w:customStyle="1" w:styleId="e24kjd">
    <w:name w:val="e24kjd"/>
    <w:basedOn w:val="Domylnaczcionkaakapitu"/>
    <w:rsid w:val="00D74711"/>
  </w:style>
  <w:style w:type="character" w:customStyle="1" w:styleId="AkapitzlistZnak">
    <w:name w:val="Akapit z listą Znak"/>
    <w:aliases w:val="Numerowanie Znak,L1 Znak,Akapit z listą5 Znak,Akapit z listą BS Znak,Bulleted list Znak,Odstavec Znak,Podsis rysunku Znak,T_SZ_List Paragraph Znak,sw tekst Znak,CW_Lista Znak,Bullet Number Znak,List Paragraph1 Znak,lp1 Znak,lp11 Znak"/>
    <w:link w:val="Akapitzlist"/>
    <w:uiPriority w:val="34"/>
    <w:qFormat/>
    <w:locked/>
    <w:rsid w:val="009A7E91"/>
    <w:rPr>
      <w:sz w:val="22"/>
      <w:szCs w:val="22"/>
      <w:lang w:eastAsia="en-US"/>
    </w:rPr>
  </w:style>
  <w:style w:type="paragraph" w:styleId="HTML-wstpniesformatowany">
    <w:name w:val="HTML Preformatted"/>
    <w:basedOn w:val="Normalny"/>
    <w:link w:val="HTML-wstpniesformatowanyZnak"/>
    <w:rsid w:val="00CC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CC0FC4"/>
    <w:rPr>
      <w:rFonts w:ascii="Courier New" w:eastAsia="Times New Roman" w:hAnsi="Courier New" w:cs="Courier New"/>
    </w:rPr>
  </w:style>
  <w:style w:type="character" w:customStyle="1" w:styleId="Nagwek3Znak">
    <w:name w:val="Nagłówek 3 Znak"/>
    <w:basedOn w:val="Domylnaczcionkaakapitu"/>
    <w:link w:val="Nagwek3"/>
    <w:uiPriority w:val="9"/>
    <w:semiHidden/>
    <w:rsid w:val="00DB156F"/>
    <w:rPr>
      <w:rFonts w:asciiTheme="majorHAnsi" w:eastAsiaTheme="majorEastAsia" w:hAnsiTheme="majorHAnsi" w:cstheme="majorBidi"/>
      <w:color w:val="1F4D78" w:themeColor="accent1" w:themeShade="7F"/>
      <w:sz w:val="24"/>
      <w:szCs w:val="24"/>
      <w:lang w:eastAsia="en-US"/>
    </w:rPr>
  </w:style>
  <w:style w:type="paragraph" w:customStyle="1" w:styleId="Nagwek11">
    <w:name w:val="Nagłówek 11"/>
    <w:basedOn w:val="Normalny"/>
    <w:qFormat/>
    <w:rsid w:val="00546D91"/>
    <w:pPr>
      <w:keepNext/>
      <w:spacing w:after="0" w:line="240" w:lineRule="auto"/>
      <w:outlineLvl w:val="0"/>
    </w:pPr>
    <w:rPr>
      <w:rFonts w:ascii="Times New Roman" w:eastAsia="Times New Roman" w:hAnsi="Times New Roman"/>
      <w:color w:val="00000A"/>
      <w:sz w:val="32"/>
      <w:szCs w:val="32"/>
      <w:lang w:eastAsia="pl-PL"/>
    </w:rPr>
  </w:style>
  <w:style w:type="character" w:customStyle="1" w:styleId="ZwykytekstZnak">
    <w:name w:val="Zwykły tekst Znak"/>
    <w:basedOn w:val="Domylnaczcionkaakapitu"/>
    <w:link w:val="Zwykytekst"/>
    <w:qFormat/>
    <w:rsid w:val="00546D91"/>
    <w:rPr>
      <w:rFonts w:ascii="Courier New" w:eastAsia="Times New Roman" w:hAnsi="Courier New"/>
    </w:rPr>
  </w:style>
  <w:style w:type="paragraph" w:styleId="Zwykytekst">
    <w:name w:val="Plain Text"/>
    <w:basedOn w:val="Normalny"/>
    <w:link w:val="ZwykytekstZnak"/>
    <w:qFormat/>
    <w:rsid w:val="00546D91"/>
    <w:pPr>
      <w:spacing w:after="0" w:line="240" w:lineRule="auto"/>
    </w:pPr>
    <w:rPr>
      <w:rFonts w:ascii="Courier New" w:eastAsia="Times New Roman" w:hAnsi="Courier New"/>
      <w:sz w:val="20"/>
      <w:szCs w:val="20"/>
      <w:lang w:eastAsia="pl-PL"/>
    </w:rPr>
  </w:style>
  <w:style w:type="character" w:customStyle="1" w:styleId="ZwykytekstZnak1">
    <w:name w:val="Zwykły tekst Znak1"/>
    <w:basedOn w:val="Domylnaczcionkaakapitu"/>
    <w:uiPriority w:val="99"/>
    <w:semiHidden/>
    <w:rsid w:val="00546D91"/>
    <w:rPr>
      <w:rFonts w:ascii="Consolas" w:hAnsi="Consolas"/>
      <w:sz w:val="21"/>
      <w:szCs w:val="21"/>
      <w:lang w:eastAsia="en-US"/>
    </w:rPr>
  </w:style>
  <w:style w:type="paragraph" w:styleId="Tekstpodstawowy2">
    <w:name w:val="Body Text 2"/>
    <w:basedOn w:val="Normalny"/>
    <w:link w:val="Tekstpodstawowy2Znak"/>
    <w:uiPriority w:val="99"/>
    <w:semiHidden/>
    <w:unhideWhenUsed/>
    <w:rsid w:val="007A4A1D"/>
    <w:pPr>
      <w:spacing w:after="120" w:line="480" w:lineRule="auto"/>
    </w:pPr>
  </w:style>
  <w:style w:type="character" w:customStyle="1" w:styleId="Tekstpodstawowy2Znak">
    <w:name w:val="Tekst podstawowy 2 Znak"/>
    <w:basedOn w:val="Domylnaczcionkaakapitu"/>
    <w:link w:val="Tekstpodstawowy2"/>
    <w:uiPriority w:val="99"/>
    <w:semiHidden/>
    <w:rsid w:val="007A4A1D"/>
    <w:rPr>
      <w:sz w:val="22"/>
      <w:szCs w:val="22"/>
      <w:lang w:eastAsia="en-US"/>
    </w:rPr>
  </w:style>
  <w:style w:type="paragraph" w:styleId="Tekstpodstawowywcity2">
    <w:name w:val="Body Text Indent 2"/>
    <w:basedOn w:val="Normalny"/>
    <w:link w:val="Tekstpodstawowywcity2Znak"/>
    <w:uiPriority w:val="99"/>
    <w:semiHidden/>
    <w:unhideWhenUsed/>
    <w:rsid w:val="007A4A1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A4A1D"/>
    <w:rPr>
      <w:sz w:val="22"/>
      <w:szCs w:val="22"/>
      <w:lang w:eastAsia="en-US"/>
    </w:rPr>
  </w:style>
  <w:style w:type="paragraph" w:styleId="Tekstpodstawowy3">
    <w:name w:val="Body Text 3"/>
    <w:basedOn w:val="Normalny"/>
    <w:link w:val="Tekstpodstawowy3Znak"/>
    <w:uiPriority w:val="99"/>
    <w:unhideWhenUsed/>
    <w:rsid w:val="007A4A1D"/>
    <w:pPr>
      <w:spacing w:after="120"/>
    </w:pPr>
    <w:rPr>
      <w:sz w:val="16"/>
      <w:szCs w:val="16"/>
    </w:rPr>
  </w:style>
  <w:style w:type="character" w:customStyle="1" w:styleId="Tekstpodstawowy3Znak">
    <w:name w:val="Tekst podstawowy 3 Znak"/>
    <w:basedOn w:val="Domylnaczcionkaakapitu"/>
    <w:link w:val="Tekstpodstawowy3"/>
    <w:uiPriority w:val="99"/>
    <w:rsid w:val="007A4A1D"/>
    <w:rPr>
      <w:sz w:val="16"/>
      <w:szCs w:val="16"/>
      <w:lang w:eastAsia="en-US"/>
    </w:rPr>
  </w:style>
  <w:style w:type="character" w:styleId="Pogrubienie">
    <w:name w:val="Strong"/>
    <w:basedOn w:val="Domylnaczcionkaakapitu"/>
    <w:uiPriority w:val="22"/>
    <w:qFormat/>
    <w:rsid w:val="008B0BD5"/>
    <w:rPr>
      <w:b/>
      <w:bCs/>
    </w:rPr>
  </w:style>
  <w:style w:type="character" w:customStyle="1" w:styleId="Nagwek2Znak">
    <w:name w:val="Nagłówek 2 Znak"/>
    <w:basedOn w:val="Domylnaczcionkaakapitu"/>
    <w:link w:val="Nagwek2"/>
    <w:uiPriority w:val="9"/>
    <w:rsid w:val="0004029F"/>
    <w:rPr>
      <w:rFonts w:asciiTheme="majorHAnsi" w:eastAsiaTheme="majorEastAsia" w:hAnsiTheme="majorHAnsi" w:cstheme="majorBidi"/>
      <w:b/>
      <w:bCs/>
      <w:color w:val="5B9BD5" w:themeColor="accent1"/>
      <w:sz w:val="26"/>
      <w:szCs w:val="26"/>
      <w:lang w:eastAsia="en-US"/>
    </w:rPr>
  </w:style>
  <w:style w:type="paragraph" w:styleId="Lista">
    <w:name w:val="List"/>
    <w:basedOn w:val="Normalny"/>
    <w:rsid w:val="008B6CDA"/>
    <w:pPr>
      <w:suppressAutoHyphens/>
      <w:spacing w:after="0" w:line="240" w:lineRule="auto"/>
      <w:ind w:left="283" w:hanging="283"/>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557">
      <w:bodyDiv w:val="1"/>
      <w:marLeft w:val="0"/>
      <w:marRight w:val="0"/>
      <w:marTop w:val="0"/>
      <w:marBottom w:val="0"/>
      <w:divBdr>
        <w:top w:val="none" w:sz="0" w:space="0" w:color="auto"/>
        <w:left w:val="none" w:sz="0" w:space="0" w:color="auto"/>
        <w:bottom w:val="none" w:sz="0" w:space="0" w:color="auto"/>
        <w:right w:val="none" w:sz="0" w:space="0" w:color="auto"/>
      </w:divBdr>
    </w:div>
    <w:div w:id="10299566">
      <w:bodyDiv w:val="1"/>
      <w:marLeft w:val="0"/>
      <w:marRight w:val="0"/>
      <w:marTop w:val="0"/>
      <w:marBottom w:val="0"/>
      <w:divBdr>
        <w:top w:val="none" w:sz="0" w:space="0" w:color="auto"/>
        <w:left w:val="none" w:sz="0" w:space="0" w:color="auto"/>
        <w:bottom w:val="none" w:sz="0" w:space="0" w:color="auto"/>
        <w:right w:val="none" w:sz="0" w:space="0" w:color="auto"/>
      </w:divBdr>
    </w:div>
    <w:div w:id="55593896">
      <w:bodyDiv w:val="1"/>
      <w:marLeft w:val="0"/>
      <w:marRight w:val="0"/>
      <w:marTop w:val="0"/>
      <w:marBottom w:val="0"/>
      <w:divBdr>
        <w:top w:val="none" w:sz="0" w:space="0" w:color="auto"/>
        <w:left w:val="none" w:sz="0" w:space="0" w:color="auto"/>
        <w:bottom w:val="none" w:sz="0" w:space="0" w:color="auto"/>
        <w:right w:val="none" w:sz="0" w:space="0" w:color="auto"/>
      </w:divBdr>
    </w:div>
    <w:div w:id="152183325">
      <w:bodyDiv w:val="1"/>
      <w:marLeft w:val="0"/>
      <w:marRight w:val="0"/>
      <w:marTop w:val="0"/>
      <w:marBottom w:val="0"/>
      <w:divBdr>
        <w:top w:val="none" w:sz="0" w:space="0" w:color="auto"/>
        <w:left w:val="none" w:sz="0" w:space="0" w:color="auto"/>
        <w:bottom w:val="none" w:sz="0" w:space="0" w:color="auto"/>
        <w:right w:val="none" w:sz="0" w:space="0" w:color="auto"/>
      </w:divBdr>
    </w:div>
    <w:div w:id="177502671">
      <w:bodyDiv w:val="1"/>
      <w:marLeft w:val="0"/>
      <w:marRight w:val="0"/>
      <w:marTop w:val="0"/>
      <w:marBottom w:val="0"/>
      <w:divBdr>
        <w:top w:val="none" w:sz="0" w:space="0" w:color="auto"/>
        <w:left w:val="none" w:sz="0" w:space="0" w:color="auto"/>
        <w:bottom w:val="none" w:sz="0" w:space="0" w:color="auto"/>
        <w:right w:val="none" w:sz="0" w:space="0" w:color="auto"/>
      </w:divBdr>
    </w:div>
    <w:div w:id="179584358">
      <w:bodyDiv w:val="1"/>
      <w:marLeft w:val="0"/>
      <w:marRight w:val="0"/>
      <w:marTop w:val="0"/>
      <w:marBottom w:val="0"/>
      <w:divBdr>
        <w:top w:val="none" w:sz="0" w:space="0" w:color="auto"/>
        <w:left w:val="none" w:sz="0" w:space="0" w:color="auto"/>
        <w:bottom w:val="none" w:sz="0" w:space="0" w:color="auto"/>
        <w:right w:val="none" w:sz="0" w:space="0" w:color="auto"/>
      </w:divBdr>
    </w:div>
    <w:div w:id="186716650">
      <w:bodyDiv w:val="1"/>
      <w:marLeft w:val="0"/>
      <w:marRight w:val="0"/>
      <w:marTop w:val="0"/>
      <w:marBottom w:val="0"/>
      <w:divBdr>
        <w:top w:val="none" w:sz="0" w:space="0" w:color="auto"/>
        <w:left w:val="none" w:sz="0" w:space="0" w:color="auto"/>
        <w:bottom w:val="none" w:sz="0" w:space="0" w:color="auto"/>
        <w:right w:val="none" w:sz="0" w:space="0" w:color="auto"/>
      </w:divBdr>
    </w:div>
    <w:div w:id="196625422">
      <w:bodyDiv w:val="1"/>
      <w:marLeft w:val="0"/>
      <w:marRight w:val="0"/>
      <w:marTop w:val="0"/>
      <w:marBottom w:val="0"/>
      <w:divBdr>
        <w:top w:val="none" w:sz="0" w:space="0" w:color="auto"/>
        <w:left w:val="none" w:sz="0" w:space="0" w:color="auto"/>
        <w:bottom w:val="none" w:sz="0" w:space="0" w:color="auto"/>
        <w:right w:val="none" w:sz="0" w:space="0" w:color="auto"/>
      </w:divBdr>
    </w:div>
    <w:div w:id="253713920">
      <w:bodyDiv w:val="1"/>
      <w:marLeft w:val="0"/>
      <w:marRight w:val="0"/>
      <w:marTop w:val="0"/>
      <w:marBottom w:val="0"/>
      <w:divBdr>
        <w:top w:val="none" w:sz="0" w:space="0" w:color="auto"/>
        <w:left w:val="none" w:sz="0" w:space="0" w:color="auto"/>
        <w:bottom w:val="none" w:sz="0" w:space="0" w:color="auto"/>
        <w:right w:val="none" w:sz="0" w:space="0" w:color="auto"/>
      </w:divBdr>
    </w:div>
    <w:div w:id="257369194">
      <w:bodyDiv w:val="1"/>
      <w:marLeft w:val="0"/>
      <w:marRight w:val="0"/>
      <w:marTop w:val="0"/>
      <w:marBottom w:val="0"/>
      <w:divBdr>
        <w:top w:val="none" w:sz="0" w:space="0" w:color="auto"/>
        <w:left w:val="none" w:sz="0" w:space="0" w:color="auto"/>
        <w:bottom w:val="none" w:sz="0" w:space="0" w:color="auto"/>
        <w:right w:val="none" w:sz="0" w:space="0" w:color="auto"/>
      </w:divBdr>
    </w:div>
    <w:div w:id="266272943">
      <w:bodyDiv w:val="1"/>
      <w:marLeft w:val="0"/>
      <w:marRight w:val="0"/>
      <w:marTop w:val="0"/>
      <w:marBottom w:val="0"/>
      <w:divBdr>
        <w:top w:val="none" w:sz="0" w:space="0" w:color="auto"/>
        <w:left w:val="none" w:sz="0" w:space="0" w:color="auto"/>
        <w:bottom w:val="none" w:sz="0" w:space="0" w:color="auto"/>
        <w:right w:val="none" w:sz="0" w:space="0" w:color="auto"/>
      </w:divBdr>
    </w:div>
    <w:div w:id="294256666">
      <w:bodyDiv w:val="1"/>
      <w:marLeft w:val="0"/>
      <w:marRight w:val="0"/>
      <w:marTop w:val="0"/>
      <w:marBottom w:val="0"/>
      <w:divBdr>
        <w:top w:val="none" w:sz="0" w:space="0" w:color="auto"/>
        <w:left w:val="none" w:sz="0" w:space="0" w:color="auto"/>
        <w:bottom w:val="none" w:sz="0" w:space="0" w:color="auto"/>
        <w:right w:val="none" w:sz="0" w:space="0" w:color="auto"/>
      </w:divBdr>
    </w:div>
    <w:div w:id="322244362">
      <w:bodyDiv w:val="1"/>
      <w:marLeft w:val="0"/>
      <w:marRight w:val="0"/>
      <w:marTop w:val="0"/>
      <w:marBottom w:val="0"/>
      <w:divBdr>
        <w:top w:val="none" w:sz="0" w:space="0" w:color="auto"/>
        <w:left w:val="none" w:sz="0" w:space="0" w:color="auto"/>
        <w:bottom w:val="none" w:sz="0" w:space="0" w:color="auto"/>
        <w:right w:val="none" w:sz="0" w:space="0" w:color="auto"/>
      </w:divBdr>
    </w:div>
    <w:div w:id="354114687">
      <w:bodyDiv w:val="1"/>
      <w:marLeft w:val="0"/>
      <w:marRight w:val="0"/>
      <w:marTop w:val="0"/>
      <w:marBottom w:val="0"/>
      <w:divBdr>
        <w:top w:val="none" w:sz="0" w:space="0" w:color="auto"/>
        <w:left w:val="none" w:sz="0" w:space="0" w:color="auto"/>
        <w:bottom w:val="none" w:sz="0" w:space="0" w:color="auto"/>
        <w:right w:val="none" w:sz="0" w:space="0" w:color="auto"/>
      </w:divBdr>
    </w:div>
    <w:div w:id="367485768">
      <w:bodyDiv w:val="1"/>
      <w:marLeft w:val="0"/>
      <w:marRight w:val="0"/>
      <w:marTop w:val="0"/>
      <w:marBottom w:val="0"/>
      <w:divBdr>
        <w:top w:val="none" w:sz="0" w:space="0" w:color="auto"/>
        <w:left w:val="none" w:sz="0" w:space="0" w:color="auto"/>
        <w:bottom w:val="none" w:sz="0" w:space="0" w:color="auto"/>
        <w:right w:val="none" w:sz="0" w:space="0" w:color="auto"/>
      </w:divBdr>
    </w:div>
    <w:div w:id="368065372">
      <w:bodyDiv w:val="1"/>
      <w:marLeft w:val="0"/>
      <w:marRight w:val="0"/>
      <w:marTop w:val="0"/>
      <w:marBottom w:val="0"/>
      <w:divBdr>
        <w:top w:val="none" w:sz="0" w:space="0" w:color="auto"/>
        <w:left w:val="none" w:sz="0" w:space="0" w:color="auto"/>
        <w:bottom w:val="none" w:sz="0" w:space="0" w:color="auto"/>
        <w:right w:val="none" w:sz="0" w:space="0" w:color="auto"/>
      </w:divBdr>
    </w:div>
    <w:div w:id="370999505">
      <w:bodyDiv w:val="1"/>
      <w:marLeft w:val="0"/>
      <w:marRight w:val="0"/>
      <w:marTop w:val="0"/>
      <w:marBottom w:val="0"/>
      <w:divBdr>
        <w:top w:val="none" w:sz="0" w:space="0" w:color="auto"/>
        <w:left w:val="none" w:sz="0" w:space="0" w:color="auto"/>
        <w:bottom w:val="none" w:sz="0" w:space="0" w:color="auto"/>
        <w:right w:val="none" w:sz="0" w:space="0" w:color="auto"/>
      </w:divBdr>
    </w:div>
    <w:div w:id="379479470">
      <w:bodyDiv w:val="1"/>
      <w:marLeft w:val="0"/>
      <w:marRight w:val="0"/>
      <w:marTop w:val="0"/>
      <w:marBottom w:val="0"/>
      <w:divBdr>
        <w:top w:val="none" w:sz="0" w:space="0" w:color="auto"/>
        <w:left w:val="none" w:sz="0" w:space="0" w:color="auto"/>
        <w:bottom w:val="none" w:sz="0" w:space="0" w:color="auto"/>
        <w:right w:val="none" w:sz="0" w:space="0" w:color="auto"/>
      </w:divBdr>
    </w:div>
    <w:div w:id="397945599">
      <w:bodyDiv w:val="1"/>
      <w:marLeft w:val="0"/>
      <w:marRight w:val="0"/>
      <w:marTop w:val="0"/>
      <w:marBottom w:val="0"/>
      <w:divBdr>
        <w:top w:val="none" w:sz="0" w:space="0" w:color="auto"/>
        <w:left w:val="none" w:sz="0" w:space="0" w:color="auto"/>
        <w:bottom w:val="none" w:sz="0" w:space="0" w:color="auto"/>
        <w:right w:val="none" w:sz="0" w:space="0" w:color="auto"/>
      </w:divBdr>
    </w:div>
    <w:div w:id="480999356">
      <w:bodyDiv w:val="1"/>
      <w:marLeft w:val="0"/>
      <w:marRight w:val="0"/>
      <w:marTop w:val="0"/>
      <w:marBottom w:val="0"/>
      <w:divBdr>
        <w:top w:val="none" w:sz="0" w:space="0" w:color="auto"/>
        <w:left w:val="none" w:sz="0" w:space="0" w:color="auto"/>
        <w:bottom w:val="none" w:sz="0" w:space="0" w:color="auto"/>
        <w:right w:val="none" w:sz="0" w:space="0" w:color="auto"/>
      </w:divBdr>
    </w:div>
    <w:div w:id="486166423">
      <w:bodyDiv w:val="1"/>
      <w:marLeft w:val="0"/>
      <w:marRight w:val="0"/>
      <w:marTop w:val="0"/>
      <w:marBottom w:val="0"/>
      <w:divBdr>
        <w:top w:val="none" w:sz="0" w:space="0" w:color="auto"/>
        <w:left w:val="none" w:sz="0" w:space="0" w:color="auto"/>
        <w:bottom w:val="none" w:sz="0" w:space="0" w:color="auto"/>
        <w:right w:val="none" w:sz="0" w:space="0" w:color="auto"/>
      </w:divBdr>
    </w:div>
    <w:div w:id="549726012">
      <w:bodyDiv w:val="1"/>
      <w:marLeft w:val="0"/>
      <w:marRight w:val="0"/>
      <w:marTop w:val="0"/>
      <w:marBottom w:val="0"/>
      <w:divBdr>
        <w:top w:val="none" w:sz="0" w:space="0" w:color="auto"/>
        <w:left w:val="none" w:sz="0" w:space="0" w:color="auto"/>
        <w:bottom w:val="none" w:sz="0" w:space="0" w:color="auto"/>
        <w:right w:val="none" w:sz="0" w:space="0" w:color="auto"/>
      </w:divBdr>
    </w:div>
    <w:div w:id="600992500">
      <w:bodyDiv w:val="1"/>
      <w:marLeft w:val="0"/>
      <w:marRight w:val="0"/>
      <w:marTop w:val="0"/>
      <w:marBottom w:val="0"/>
      <w:divBdr>
        <w:top w:val="none" w:sz="0" w:space="0" w:color="auto"/>
        <w:left w:val="none" w:sz="0" w:space="0" w:color="auto"/>
        <w:bottom w:val="none" w:sz="0" w:space="0" w:color="auto"/>
        <w:right w:val="none" w:sz="0" w:space="0" w:color="auto"/>
      </w:divBdr>
    </w:div>
    <w:div w:id="644630099">
      <w:bodyDiv w:val="1"/>
      <w:marLeft w:val="0"/>
      <w:marRight w:val="0"/>
      <w:marTop w:val="0"/>
      <w:marBottom w:val="0"/>
      <w:divBdr>
        <w:top w:val="none" w:sz="0" w:space="0" w:color="auto"/>
        <w:left w:val="none" w:sz="0" w:space="0" w:color="auto"/>
        <w:bottom w:val="none" w:sz="0" w:space="0" w:color="auto"/>
        <w:right w:val="none" w:sz="0" w:space="0" w:color="auto"/>
      </w:divBdr>
    </w:div>
    <w:div w:id="678191418">
      <w:bodyDiv w:val="1"/>
      <w:marLeft w:val="0"/>
      <w:marRight w:val="0"/>
      <w:marTop w:val="0"/>
      <w:marBottom w:val="0"/>
      <w:divBdr>
        <w:top w:val="none" w:sz="0" w:space="0" w:color="auto"/>
        <w:left w:val="none" w:sz="0" w:space="0" w:color="auto"/>
        <w:bottom w:val="none" w:sz="0" w:space="0" w:color="auto"/>
        <w:right w:val="none" w:sz="0" w:space="0" w:color="auto"/>
      </w:divBdr>
    </w:div>
    <w:div w:id="699168235">
      <w:bodyDiv w:val="1"/>
      <w:marLeft w:val="0"/>
      <w:marRight w:val="0"/>
      <w:marTop w:val="0"/>
      <w:marBottom w:val="0"/>
      <w:divBdr>
        <w:top w:val="none" w:sz="0" w:space="0" w:color="auto"/>
        <w:left w:val="none" w:sz="0" w:space="0" w:color="auto"/>
        <w:bottom w:val="none" w:sz="0" w:space="0" w:color="auto"/>
        <w:right w:val="none" w:sz="0" w:space="0" w:color="auto"/>
      </w:divBdr>
    </w:div>
    <w:div w:id="722602045">
      <w:bodyDiv w:val="1"/>
      <w:marLeft w:val="0"/>
      <w:marRight w:val="0"/>
      <w:marTop w:val="0"/>
      <w:marBottom w:val="0"/>
      <w:divBdr>
        <w:top w:val="none" w:sz="0" w:space="0" w:color="auto"/>
        <w:left w:val="none" w:sz="0" w:space="0" w:color="auto"/>
        <w:bottom w:val="none" w:sz="0" w:space="0" w:color="auto"/>
        <w:right w:val="none" w:sz="0" w:space="0" w:color="auto"/>
      </w:divBdr>
    </w:div>
    <w:div w:id="734550404">
      <w:bodyDiv w:val="1"/>
      <w:marLeft w:val="0"/>
      <w:marRight w:val="0"/>
      <w:marTop w:val="0"/>
      <w:marBottom w:val="0"/>
      <w:divBdr>
        <w:top w:val="none" w:sz="0" w:space="0" w:color="auto"/>
        <w:left w:val="none" w:sz="0" w:space="0" w:color="auto"/>
        <w:bottom w:val="none" w:sz="0" w:space="0" w:color="auto"/>
        <w:right w:val="none" w:sz="0" w:space="0" w:color="auto"/>
      </w:divBdr>
    </w:div>
    <w:div w:id="771514266">
      <w:bodyDiv w:val="1"/>
      <w:marLeft w:val="0"/>
      <w:marRight w:val="0"/>
      <w:marTop w:val="0"/>
      <w:marBottom w:val="0"/>
      <w:divBdr>
        <w:top w:val="none" w:sz="0" w:space="0" w:color="auto"/>
        <w:left w:val="none" w:sz="0" w:space="0" w:color="auto"/>
        <w:bottom w:val="none" w:sz="0" w:space="0" w:color="auto"/>
        <w:right w:val="none" w:sz="0" w:space="0" w:color="auto"/>
      </w:divBdr>
    </w:div>
    <w:div w:id="773473516">
      <w:bodyDiv w:val="1"/>
      <w:marLeft w:val="0"/>
      <w:marRight w:val="0"/>
      <w:marTop w:val="0"/>
      <w:marBottom w:val="0"/>
      <w:divBdr>
        <w:top w:val="none" w:sz="0" w:space="0" w:color="auto"/>
        <w:left w:val="none" w:sz="0" w:space="0" w:color="auto"/>
        <w:bottom w:val="none" w:sz="0" w:space="0" w:color="auto"/>
        <w:right w:val="none" w:sz="0" w:space="0" w:color="auto"/>
      </w:divBdr>
    </w:div>
    <w:div w:id="817305342">
      <w:bodyDiv w:val="1"/>
      <w:marLeft w:val="0"/>
      <w:marRight w:val="0"/>
      <w:marTop w:val="0"/>
      <w:marBottom w:val="0"/>
      <w:divBdr>
        <w:top w:val="none" w:sz="0" w:space="0" w:color="auto"/>
        <w:left w:val="none" w:sz="0" w:space="0" w:color="auto"/>
        <w:bottom w:val="none" w:sz="0" w:space="0" w:color="auto"/>
        <w:right w:val="none" w:sz="0" w:space="0" w:color="auto"/>
      </w:divBdr>
    </w:div>
    <w:div w:id="822042716">
      <w:bodyDiv w:val="1"/>
      <w:marLeft w:val="0"/>
      <w:marRight w:val="0"/>
      <w:marTop w:val="0"/>
      <w:marBottom w:val="0"/>
      <w:divBdr>
        <w:top w:val="none" w:sz="0" w:space="0" w:color="auto"/>
        <w:left w:val="none" w:sz="0" w:space="0" w:color="auto"/>
        <w:bottom w:val="none" w:sz="0" w:space="0" w:color="auto"/>
        <w:right w:val="none" w:sz="0" w:space="0" w:color="auto"/>
      </w:divBdr>
    </w:div>
    <w:div w:id="832793282">
      <w:bodyDiv w:val="1"/>
      <w:marLeft w:val="0"/>
      <w:marRight w:val="0"/>
      <w:marTop w:val="0"/>
      <w:marBottom w:val="0"/>
      <w:divBdr>
        <w:top w:val="none" w:sz="0" w:space="0" w:color="auto"/>
        <w:left w:val="none" w:sz="0" w:space="0" w:color="auto"/>
        <w:bottom w:val="none" w:sz="0" w:space="0" w:color="auto"/>
        <w:right w:val="none" w:sz="0" w:space="0" w:color="auto"/>
      </w:divBdr>
    </w:div>
    <w:div w:id="846404865">
      <w:bodyDiv w:val="1"/>
      <w:marLeft w:val="0"/>
      <w:marRight w:val="0"/>
      <w:marTop w:val="0"/>
      <w:marBottom w:val="0"/>
      <w:divBdr>
        <w:top w:val="none" w:sz="0" w:space="0" w:color="auto"/>
        <w:left w:val="none" w:sz="0" w:space="0" w:color="auto"/>
        <w:bottom w:val="none" w:sz="0" w:space="0" w:color="auto"/>
        <w:right w:val="none" w:sz="0" w:space="0" w:color="auto"/>
      </w:divBdr>
    </w:div>
    <w:div w:id="862323342">
      <w:bodyDiv w:val="1"/>
      <w:marLeft w:val="0"/>
      <w:marRight w:val="0"/>
      <w:marTop w:val="0"/>
      <w:marBottom w:val="0"/>
      <w:divBdr>
        <w:top w:val="none" w:sz="0" w:space="0" w:color="auto"/>
        <w:left w:val="none" w:sz="0" w:space="0" w:color="auto"/>
        <w:bottom w:val="none" w:sz="0" w:space="0" w:color="auto"/>
        <w:right w:val="none" w:sz="0" w:space="0" w:color="auto"/>
      </w:divBdr>
    </w:div>
    <w:div w:id="866412524">
      <w:bodyDiv w:val="1"/>
      <w:marLeft w:val="0"/>
      <w:marRight w:val="0"/>
      <w:marTop w:val="0"/>
      <w:marBottom w:val="0"/>
      <w:divBdr>
        <w:top w:val="none" w:sz="0" w:space="0" w:color="auto"/>
        <w:left w:val="none" w:sz="0" w:space="0" w:color="auto"/>
        <w:bottom w:val="none" w:sz="0" w:space="0" w:color="auto"/>
        <w:right w:val="none" w:sz="0" w:space="0" w:color="auto"/>
      </w:divBdr>
    </w:div>
    <w:div w:id="885677258">
      <w:bodyDiv w:val="1"/>
      <w:marLeft w:val="0"/>
      <w:marRight w:val="0"/>
      <w:marTop w:val="0"/>
      <w:marBottom w:val="0"/>
      <w:divBdr>
        <w:top w:val="none" w:sz="0" w:space="0" w:color="auto"/>
        <w:left w:val="none" w:sz="0" w:space="0" w:color="auto"/>
        <w:bottom w:val="none" w:sz="0" w:space="0" w:color="auto"/>
        <w:right w:val="none" w:sz="0" w:space="0" w:color="auto"/>
      </w:divBdr>
    </w:div>
    <w:div w:id="911737287">
      <w:bodyDiv w:val="1"/>
      <w:marLeft w:val="0"/>
      <w:marRight w:val="0"/>
      <w:marTop w:val="0"/>
      <w:marBottom w:val="0"/>
      <w:divBdr>
        <w:top w:val="none" w:sz="0" w:space="0" w:color="auto"/>
        <w:left w:val="none" w:sz="0" w:space="0" w:color="auto"/>
        <w:bottom w:val="none" w:sz="0" w:space="0" w:color="auto"/>
        <w:right w:val="none" w:sz="0" w:space="0" w:color="auto"/>
      </w:divBdr>
    </w:div>
    <w:div w:id="941300565">
      <w:bodyDiv w:val="1"/>
      <w:marLeft w:val="0"/>
      <w:marRight w:val="0"/>
      <w:marTop w:val="0"/>
      <w:marBottom w:val="0"/>
      <w:divBdr>
        <w:top w:val="none" w:sz="0" w:space="0" w:color="auto"/>
        <w:left w:val="none" w:sz="0" w:space="0" w:color="auto"/>
        <w:bottom w:val="none" w:sz="0" w:space="0" w:color="auto"/>
        <w:right w:val="none" w:sz="0" w:space="0" w:color="auto"/>
      </w:divBdr>
    </w:div>
    <w:div w:id="944463816">
      <w:bodyDiv w:val="1"/>
      <w:marLeft w:val="0"/>
      <w:marRight w:val="0"/>
      <w:marTop w:val="0"/>
      <w:marBottom w:val="0"/>
      <w:divBdr>
        <w:top w:val="none" w:sz="0" w:space="0" w:color="auto"/>
        <w:left w:val="none" w:sz="0" w:space="0" w:color="auto"/>
        <w:bottom w:val="none" w:sz="0" w:space="0" w:color="auto"/>
        <w:right w:val="none" w:sz="0" w:space="0" w:color="auto"/>
      </w:divBdr>
    </w:div>
    <w:div w:id="970477805">
      <w:bodyDiv w:val="1"/>
      <w:marLeft w:val="0"/>
      <w:marRight w:val="0"/>
      <w:marTop w:val="0"/>
      <w:marBottom w:val="0"/>
      <w:divBdr>
        <w:top w:val="none" w:sz="0" w:space="0" w:color="auto"/>
        <w:left w:val="none" w:sz="0" w:space="0" w:color="auto"/>
        <w:bottom w:val="none" w:sz="0" w:space="0" w:color="auto"/>
        <w:right w:val="none" w:sz="0" w:space="0" w:color="auto"/>
      </w:divBdr>
    </w:div>
    <w:div w:id="1059481809">
      <w:bodyDiv w:val="1"/>
      <w:marLeft w:val="0"/>
      <w:marRight w:val="0"/>
      <w:marTop w:val="0"/>
      <w:marBottom w:val="0"/>
      <w:divBdr>
        <w:top w:val="none" w:sz="0" w:space="0" w:color="auto"/>
        <w:left w:val="none" w:sz="0" w:space="0" w:color="auto"/>
        <w:bottom w:val="none" w:sz="0" w:space="0" w:color="auto"/>
        <w:right w:val="none" w:sz="0" w:space="0" w:color="auto"/>
      </w:divBdr>
    </w:div>
    <w:div w:id="1103261231">
      <w:bodyDiv w:val="1"/>
      <w:marLeft w:val="0"/>
      <w:marRight w:val="0"/>
      <w:marTop w:val="0"/>
      <w:marBottom w:val="0"/>
      <w:divBdr>
        <w:top w:val="none" w:sz="0" w:space="0" w:color="auto"/>
        <w:left w:val="none" w:sz="0" w:space="0" w:color="auto"/>
        <w:bottom w:val="none" w:sz="0" w:space="0" w:color="auto"/>
        <w:right w:val="none" w:sz="0" w:space="0" w:color="auto"/>
      </w:divBdr>
    </w:div>
    <w:div w:id="1140339657">
      <w:bodyDiv w:val="1"/>
      <w:marLeft w:val="0"/>
      <w:marRight w:val="0"/>
      <w:marTop w:val="0"/>
      <w:marBottom w:val="0"/>
      <w:divBdr>
        <w:top w:val="none" w:sz="0" w:space="0" w:color="auto"/>
        <w:left w:val="none" w:sz="0" w:space="0" w:color="auto"/>
        <w:bottom w:val="none" w:sz="0" w:space="0" w:color="auto"/>
        <w:right w:val="none" w:sz="0" w:space="0" w:color="auto"/>
      </w:divBdr>
    </w:div>
    <w:div w:id="1225989360">
      <w:bodyDiv w:val="1"/>
      <w:marLeft w:val="0"/>
      <w:marRight w:val="0"/>
      <w:marTop w:val="0"/>
      <w:marBottom w:val="0"/>
      <w:divBdr>
        <w:top w:val="none" w:sz="0" w:space="0" w:color="auto"/>
        <w:left w:val="none" w:sz="0" w:space="0" w:color="auto"/>
        <w:bottom w:val="none" w:sz="0" w:space="0" w:color="auto"/>
        <w:right w:val="none" w:sz="0" w:space="0" w:color="auto"/>
      </w:divBdr>
    </w:div>
    <w:div w:id="1239360147">
      <w:bodyDiv w:val="1"/>
      <w:marLeft w:val="0"/>
      <w:marRight w:val="0"/>
      <w:marTop w:val="0"/>
      <w:marBottom w:val="0"/>
      <w:divBdr>
        <w:top w:val="none" w:sz="0" w:space="0" w:color="auto"/>
        <w:left w:val="none" w:sz="0" w:space="0" w:color="auto"/>
        <w:bottom w:val="none" w:sz="0" w:space="0" w:color="auto"/>
        <w:right w:val="none" w:sz="0" w:space="0" w:color="auto"/>
      </w:divBdr>
    </w:div>
    <w:div w:id="1243639936">
      <w:bodyDiv w:val="1"/>
      <w:marLeft w:val="0"/>
      <w:marRight w:val="0"/>
      <w:marTop w:val="0"/>
      <w:marBottom w:val="0"/>
      <w:divBdr>
        <w:top w:val="none" w:sz="0" w:space="0" w:color="auto"/>
        <w:left w:val="none" w:sz="0" w:space="0" w:color="auto"/>
        <w:bottom w:val="none" w:sz="0" w:space="0" w:color="auto"/>
        <w:right w:val="none" w:sz="0" w:space="0" w:color="auto"/>
      </w:divBdr>
    </w:div>
    <w:div w:id="1248418155">
      <w:bodyDiv w:val="1"/>
      <w:marLeft w:val="0"/>
      <w:marRight w:val="0"/>
      <w:marTop w:val="0"/>
      <w:marBottom w:val="0"/>
      <w:divBdr>
        <w:top w:val="none" w:sz="0" w:space="0" w:color="auto"/>
        <w:left w:val="none" w:sz="0" w:space="0" w:color="auto"/>
        <w:bottom w:val="none" w:sz="0" w:space="0" w:color="auto"/>
        <w:right w:val="none" w:sz="0" w:space="0" w:color="auto"/>
      </w:divBdr>
    </w:div>
    <w:div w:id="1271746027">
      <w:bodyDiv w:val="1"/>
      <w:marLeft w:val="0"/>
      <w:marRight w:val="0"/>
      <w:marTop w:val="0"/>
      <w:marBottom w:val="0"/>
      <w:divBdr>
        <w:top w:val="none" w:sz="0" w:space="0" w:color="auto"/>
        <w:left w:val="none" w:sz="0" w:space="0" w:color="auto"/>
        <w:bottom w:val="none" w:sz="0" w:space="0" w:color="auto"/>
        <w:right w:val="none" w:sz="0" w:space="0" w:color="auto"/>
      </w:divBdr>
    </w:div>
    <w:div w:id="1318001393">
      <w:bodyDiv w:val="1"/>
      <w:marLeft w:val="0"/>
      <w:marRight w:val="0"/>
      <w:marTop w:val="0"/>
      <w:marBottom w:val="0"/>
      <w:divBdr>
        <w:top w:val="none" w:sz="0" w:space="0" w:color="auto"/>
        <w:left w:val="none" w:sz="0" w:space="0" w:color="auto"/>
        <w:bottom w:val="none" w:sz="0" w:space="0" w:color="auto"/>
        <w:right w:val="none" w:sz="0" w:space="0" w:color="auto"/>
      </w:divBdr>
    </w:div>
    <w:div w:id="1320767272">
      <w:bodyDiv w:val="1"/>
      <w:marLeft w:val="0"/>
      <w:marRight w:val="0"/>
      <w:marTop w:val="0"/>
      <w:marBottom w:val="0"/>
      <w:divBdr>
        <w:top w:val="none" w:sz="0" w:space="0" w:color="auto"/>
        <w:left w:val="none" w:sz="0" w:space="0" w:color="auto"/>
        <w:bottom w:val="none" w:sz="0" w:space="0" w:color="auto"/>
        <w:right w:val="none" w:sz="0" w:space="0" w:color="auto"/>
      </w:divBdr>
    </w:div>
    <w:div w:id="1359819811">
      <w:bodyDiv w:val="1"/>
      <w:marLeft w:val="0"/>
      <w:marRight w:val="0"/>
      <w:marTop w:val="0"/>
      <w:marBottom w:val="0"/>
      <w:divBdr>
        <w:top w:val="none" w:sz="0" w:space="0" w:color="auto"/>
        <w:left w:val="none" w:sz="0" w:space="0" w:color="auto"/>
        <w:bottom w:val="none" w:sz="0" w:space="0" w:color="auto"/>
        <w:right w:val="none" w:sz="0" w:space="0" w:color="auto"/>
      </w:divBdr>
    </w:div>
    <w:div w:id="1369335272">
      <w:bodyDiv w:val="1"/>
      <w:marLeft w:val="0"/>
      <w:marRight w:val="0"/>
      <w:marTop w:val="0"/>
      <w:marBottom w:val="0"/>
      <w:divBdr>
        <w:top w:val="none" w:sz="0" w:space="0" w:color="auto"/>
        <w:left w:val="none" w:sz="0" w:space="0" w:color="auto"/>
        <w:bottom w:val="none" w:sz="0" w:space="0" w:color="auto"/>
        <w:right w:val="none" w:sz="0" w:space="0" w:color="auto"/>
      </w:divBdr>
    </w:div>
    <w:div w:id="1431777165">
      <w:bodyDiv w:val="1"/>
      <w:marLeft w:val="0"/>
      <w:marRight w:val="0"/>
      <w:marTop w:val="0"/>
      <w:marBottom w:val="0"/>
      <w:divBdr>
        <w:top w:val="none" w:sz="0" w:space="0" w:color="auto"/>
        <w:left w:val="none" w:sz="0" w:space="0" w:color="auto"/>
        <w:bottom w:val="none" w:sz="0" w:space="0" w:color="auto"/>
        <w:right w:val="none" w:sz="0" w:space="0" w:color="auto"/>
      </w:divBdr>
    </w:div>
    <w:div w:id="1435975349">
      <w:bodyDiv w:val="1"/>
      <w:marLeft w:val="0"/>
      <w:marRight w:val="0"/>
      <w:marTop w:val="0"/>
      <w:marBottom w:val="0"/>
      <w:divBdr>
        <w:top w:val="none" w:sz="0" w:space="0" w:color="auto"/>
        <w:left w:val="none" w:sz="0" w:space="0" w:color="auto"/>
        <w:bottom w:val="none" w:sz="0" w:space="0" w:color="auto"/>
        <w:right w:val="none" w:sz="0" w:space="0" w:color="auto"/>
      </w:divBdr>
    </w:div>
    <w:div w:id="1482886996">
      <w:bodyDiv w:val="1"/>
      <w:marLeft w:val="0"/>
      <w:marRight w:val="0"/>
      <w:marTop w:val="0"/>
      <w:marBottom w:val="0"/>
      <w:divBdr>
        <w:top w:val="none" w:sz="0" w:space="0" w:color="auto"/>
        <w:left w:val="none" w:sz="0" w:space="0" w:color="auto"/>
        <w:bottom w:val="none" w:sz="0" w:space="0" w:color="auto"/>
        <w:right w:val="none" w:sz="0" w:space="0" w:color="auto"/>
      </w:divBdr>
    </w:div>
    <w:div w:id="1520313554">
      <w:bodyDiv w:val="1"/>
      <w:marLeft w:val="0"/>
      <w:marRight w:val="0"/>
      <w:marTop w:val="0"/>
      <w:marBottom w:val="0"/>
      <w:divBdr>
        <w:top w:val="none" w:sz="0" w:space="0" w:color="auto"/>
        <w:left w:val="none" w:sz="0" w:space="0" w:color="auto"/>
        <w:bottom w:val="none" w:sz="0" w:space="0" w:color="auto"/>
        <w:right w:val="none" w:sz="0" w:space="0" w:color="auto"/>
      </w:divBdr>
    </w:div>
    <w:div w:id="1520436956">
      <w:bodyDiv w:val="1"/>
      <w:marLeft w:val="0"/>
      <w:marRight w:val="0"/>
      <w:marTop w:val="0"/>
      <w:marBottom w:val="0"/>
      <w:divBdr>
        <w:top w:val="none" w:sz="0" w:space="0" w:color="auto"/>
        <w:left w:val="none" w:sz="0" w:space="0" w:color="auto"/>
        <w:bottom w:val="none" w:sz="0" w:space="0" w:color="auto"/>
        <w:right w:val="none" w:sz="0" w:space="0" w:color="auto"/>
      </w:divBdr>
    </w:div>
    <w:div w:id="1544831879">
      <w:bodyDiv w:val="1"/>
      <w:marLeft w:val="0"/>
      <w:marRight w:val="0"/>
      <w:marTop w:val="0"/>
      <w:marBottom w:val="0"/>
      <w:divBdr>
        <w:top w:val="none" w:sz="0" w:space="0" w:color="auto"/>
        <w:left w:val="none" w:sz="0" w:space="0" w:color="auto"/>
        <w:bottom w:val="none" w:sz="0" w:space="0" w:color="auto"/>
        <w:right w:val="none" w:sz="0" w:space="0" w:color="auto"/>
      </w:divBdr>
    </w:div>
    <w:div w:id="1564412383">
      <w:bodyDiv w:val="1"/>
      <w:marLeft w:val="0"/>
      <w:marRight w:val="0"/>
      <w:marTop w:val="0"/>
      <w:marBottom w:val="0"/>
      <w:divBdr>
        <w:top w:val="none" w:sz="0" w:space="0" w:color="auto"/>
        <w:left w:val="none" w:sz="0" w:space="0" w:color="auto"/>
        <w:bottom w:val="none" w:sz="0" w:space="0" w:color="auto"/>
        <w:right w:val="none" w:sz="0" w:space="0" w:color="auto"/>
      </w:divBdr>
    </w:div>
    <w:div w:id="1577130599">
      <w:bodyDiv w:val="1"/>
      <w:marLeft w:val="0"/>
      <w:marRight w:val="0"/>
      <w:marTop w:val="0"/>
      <w:marBottom w:val="0"/>
      <w:divBdr>
        <w:top w:val="none" w:sz="0" w:space="0" w:color="auto"/>
        <w:left w:val="none" w:sz="0" w:space="0" w:color="auto"/>
        <w:bottom w:val="none" w:sz="0" w:space="0" w:color="auto"/>
        <w:right w:val="none" w:sz="0" w:space="0" w:color="auto"/>
      </w:divBdr>
    </w:div>
    <w:div w:id="1657033274">
      <w:bodyDiv w:val="1"/>
      <w:marLeft w:val="0"/>
      <w:marRight w:val="0"/>
      <w:marTop w:val="0"/>
      <w:marBottom w:val="0"/>
      <w:divBdr>
        <w:top w:val="none" w:sz="0" w:space="0" w:color="auto"/>
        <w:left w:val="none" w:sz="0" w:space="0" w:color="auto"/>
        <w:bottom w:val="none" w:sz="0" w:space="0" w:color="auto"/>
        <w:right w:val="none" w:sz="0" w:space="0" w:color="auto"/>
      </w:divBdr>
    </w:div>
    <w:div w:id="1677994732">
      <w:bodyDiv w:val="1"/>
      <w:marLeft w:val="0"/>
      <w:marRight w:val="0"/>
      <w:marTop w:val="0"/>
      <w:marBottom w:val="0"/>
      <w:divBdr>
        <w:top w:val="none" w:sz="0" w:space="0" w:color="auto"/>
        <w:left w:val="none" w:sz="0" w:space="0" w:color="auto"/>
        <w:bottom w:val="none" w:sz="0" w:space="0" w:color="auto"/>
        <w:right w:val="none" w:sz="0" w:space="0" w:color="auto"/>
      </w:divBdr>
    </w:div>
    <w:div w:id="1717970876">
      <w:bodyDiv w:val="1"/>
      <w:marLeft w:val="0"/>
      <w:marRight w:val="0"/>
      <w:marTop w:val="0"/>
      <w:marBottom w:val="0"/>
      <w:divBdr>
        <w:top w:val="none" w:sz="0" w:space="0" w:color="auto"/>
        <w:left w:val="none" w:sz="0" w:space="0" w:color="auto"/>
        <w:bottom w:val="none" w:sz="0" w:space="0" w:color="auto"/>
        <w:right w:val="none" w:sz="0" w:space="0" w:color="auto"/>
      </w:divBdr>
    </w:div>
    <w:div w:id="1760636464">
      <w:bodyDiv w:val="1"/>
      <w:marLeft w:val="0"/>
      <w:marRight w:val="0"/>
      <w:marTop w:val="0"/>
      <w:marBottom w:val="0"/>
      <w:divBdr>
        <w:top w:val="none" w:sz="0" w:space="0" w:color="auto"/>
        <w:left w:val="none" w:sz="0" w:space="0" w:color="auto"/>
        <w:bottom w:val="none" w:sz="0" w:space="0" w:color="auto"/>
        <w:right w:val="none" w:sz="0" w:space="0" w:color="auto"/>
      </w:divBdr>
    </w:div>
    <w:div w:id="1794209176">
      <w:bodyDiv w:val="1"/>
      <w:marLeft w:val="0"/>
      <w:marRight w:val="0"/>
      <w:marTop w:val="0"/>
      <w:marBottom w:val="0"/>
      <w:divBdr>
        <w:top w:val="none" w:sz="0" w:space="0" w:color="auto"/>
        <w:left w:val="none" w:sz="0" w:space="0" w:color="auto"/>
        <w:bottom w:val="none" w:sz="0" w:space="0" w:color="auto"/>
        <w:right w:val="none" w:sz="0" w:space="0" w:color="auto"/>
      </w:divBdr>
    </w:div>
    <w:div w:id="1821456409">
      <w:bodyDiv w:val="1"/>
      <w:marLeft w:val="0"/>
      <w:marRight w:val="0"/>
      <w:marTop w:val="0"/>
      <w:marBottom w:val="0"/>
      <w:divBdr>
        <w:top w:val="none" w:sz="0" w:space="0" w:color="auto"/>
        <w:left w:val="none" w:sz="0" w:space="0" w:color="auto"/>
        <w:bottom w:val="none" w:sz="0" w:space="0" w:color="auto"/>
        <w:right w:val="none" w:sz="0" w:space="0" w:color="auto"/>
      </w:divBdr>
    </w:div>
    <w:div w:id="1868717931">
      <w:bodyDiv w:val="1"/>
      <w:marLeft w:val="0"/>
      <w:marRight w:val="0"/>
      <w:marTop w:val="0"/>
      <w:marBottom w:val="0"/>
      <w:divBdr>
        <w:top w:val="none" w:sz="0" w:space="0" w:color="auto"/>
        <w:left w:val="none" w:sz="0" w:space="0" w:color="auto"/>
        <w:bottom w:val="none" w:sz="0" w:space="0" w:color="auto"/>
        <w:right w:val="none" w:sz="0" w:space="0" w:color="auto"/>
      </w:divBdr>
    </w:div>
    <w:div w:id="1885097341">
      <w:bodyDiv w:val="1"/>
      <w:marLeft w:val="0"/>
      <w:marRight w:val="0"/>
      <w:marTop w:val="0"/>
      <w:marBottom w:val="0"/>
      <w:divBdr>
        <w:top w:val="none" w:sz="0" w:space="0" w:color="auto"/>
        <w:left w:val="none" w:sz="0" w:space="0" w:color="auto"/>
        <w:bottom w:val="none" w:sz="0" w:space="0" w:color="auto"/>
        <w:right w:val="none" w:sz="0" w:space="0" w:color="auto"/>
      </w:divBdr>
    </w:div>
    <w:div w:id="1906141850">
      <w:bodyDiv w:val="1"/>
      <w:marLeft w:val="0"/>
      <w:marRight w:val="0"/>
      <w:marTop w:val="0"/>
      <w:marBottom w:val="0"/>
      <w:divBdr>
        <w:top w:val="none" w:sz="0" w:space="0" w:color="auto"/>
        <w:left w:val="none" w:sz="0" w:space="0" w:color="auto"/>
        <w:bottom w:val="none" w:sz="0" w:space="0" w:color="auto"/>
        <w:right w:val="none" w:sz="0" w:space="0" w:color="auto"/>
      </w:divBdr>
    </w:div>
    <w:div w:id="1952279034">
      <w:bodyDiv w:val="1"/>
      <w:marLeft w:val="0"/>
      <w:marRight w:val="0"/>
      <w:marTop w:val="0"/>
      <w:marBottom w:val="0"/>
      <w:divBdr>
        <w:top w:val="none" w:sz="0" w:space="0" w:color="auto"/>
        <w:left w:val="none" w:sz="0" w:space="0" w:color="auto"/>
        <w:bottom w:val="none" w:sz="0" w:space="0" w:color="auto"/>
        <w:right w:val="none" w:sz="0" w:space="0" w:color="auto"/>
      </w:divBdr>
    </w:div>
    <w:div w:id="1967159162">
      <w:bodyDiv w:val="1"/>
      <w:marLeft w:val="0"/>
      <w:marRight w:val="0"/>
      <w:marTop w:val="0"/>
      <w:marBottom w:val="0"/>
      <w:divBdr>
        <w:top w:val="none" w:sz="0" w:space="0" w:color="auto"/>
        <w:left w:val="none" w:sz="0" w:space="0" w:color="auto"/>
        <w:bottom w:val="none" w:sz="0" w:space="0" w:color="auto"/>
        <w:right w:val="none" w:sz="0" w:space="0" w:color="auto"/>
      </w:divBdr>
    </w:div>
    <w:div w:id="1970819922">
      <w:bodyDiv w:val="1"/>
      <w:marLeft w:val="0"/>
      <w:marRight w:val="0"/>
      <w:marTop w:val="0"/>
      <w:marBottom w:val="0"/>
      <w:divBdr>
        <w:top w:val="none" w:sz="0" w:space="0" w:color="auto"/>
        <w:left w:val="none" w:sz="0" w:space="0" w:color="auto"/>
        <w:bottom w:val="none" w:sz="0" w:space="0" w:color="auto"/>
        <w:right w:val="none" w:sz="0" w:space="0" w:color="auto"/>
      </w:divBdr>
    </w:div>
    <w:div w:id="1984701896">
      <w:bodyDiv w:val="1"/>
      <w:marLeft w:val="0"/>
      <w:marRight w:val="0"/>
      <w:marTop w:val="0"/>
      <w:marBottom w:val="0"/>
      <w:divBdr>
        <w:top w:val="none" w:sz="0" w:space="0" w:color="auto"/>
        <w:left w:val="none" w:sz="0" w:space="0" w:color="auto"/>
        <w:bottom w:val="none" w:sz="0" w:space="0" w:color="auto"/>
        <w:right w:val="none" w:sz="0" w:space="0" w:color="auto"/>
      </w:divBdr>
    </w:div>
    <w:div w:id="1987855690">
      <w:bodyDiv w:val="1"/>
      <w:marLeft w:val="0"/>
      <w:marRight w:val="0"/>
      <w:marTop w:val="0"/>
      <w:marBottom w:val="0"/>
      <w:divBdr>
        <w:top w:val="none" w:sz="0" w:space="0" w:color="auto"/>
        <w:left w:val="none" w:sz="0" w:space="0" w:color="auto"/>
        <w:bottom w:val="none" w:sz="0" w:space="0" w:color="auto"/>
        <w:right w:val="none" w:sz="0" w:space="0" w:color="auto"/>
      </w:divBdr>
    </w:div>
    <w:div w:id="2012946270">
      <w:bodyDiv w:val="1"/>
      <w:marLeft w:val="0"/>
      <w:marRight w:val="0"/>
      <w:marTop w:val="0"/>
      <w:marBottom w:val="0"/>
      <w:divBdr>
        <w:top w:val="none" w:sz="0" w:space="0" w:color="auto"/>
        <w:left w:val="none" w:sz="0" w:space="0" w:color="auto"/>
        <w:bottom w:val="none" w:sz="0" w:space="0" w:color="auto"/>
        <w:right w:val="none" w:sz="0" w:space="0" w:color="auto"/>
      </w:divBdr>
    </w:div>
    <w:div w:id="2019195407">
      <w:bodyDiv w:val="1"/>
      <w:marLeft w:val="0"/>
      <w:marRight w:val="0"/>
      <w:marTop w:val="0"/>
      <w:marBottom w:val="0"/>
      <w:divBdr>
        <w:top w:val="none" w:sz="0" w:space="0" w:color="auto"/>
        <w:left w:val="none" w:sz="0" w:space="0" w:color="auto"/>
        <w:bottom w:val="none" w:sz="0" w:space="0" w:color="auto"/>
        <w:right w:val="none" w:sz="0" w:space="0" w:color="auto"/>
      </w:divBdr>
    </w:div>
    <w:div w:id="2063599885">
      <w:bodyDiv w:val="1"/>
      <w:marLeft w:val="0"/>
      <w:marRight w:val="0"/>
      <w:marTop w:val="0"/>
      <w:marBottom w:val="0"/>
      <w:divBdr>
        <w:top w:val="none" w:sz="0" w:space="0" w:color="auto"/>
        <w:left w:val="none" w:sz="0" w:space="0" w:color="auto"/>
        <w:bottom w:val="none" w:sz="0" w:space="0" w:color="auto"/>
        <w:right w:val="none" w:sz="0" w:space="0" w:color="auto"/>
      </w:divBdr>
    </w:div>
    <w:div w:id="2072802318">
      <w:bodyDiv w:val="1"/>
      <w:marLeft w:val="0"/>
      <w:marRight w:val="0"/>
      <w:marTop w:val="0"/>
      <w:marBottom w:val="0"/>
      <w:divBdr>
        <w:top w:val="none" w:sz="0" w:space="0" w:color="auto"/>
        <w:left w:val="none" w:sz="0" w:space="0" w:color="auto"/>
        <w:bottom w:val="none" w:sz="0" w:space="0" w:color="auto"/>
        <w:right w:val="none" w:sz="0" w:space="0" w:color="auto"/>
      </w:divBdr>
      <w:divsChild>
        <w:div w:id="1804500107">
          <w:marLeft w:val="0"/>
          <w:marRight w:val="0"/>
          <w:marTop w:val="0"/>
          <w:marBottom w:val="0"/>
          <w:divBdr>
            <w:top w:val="none" w:sz="0" w:space="0" w:color="auto"/>
            <w:left w:val="none" w:sz="0" w:space="0" w:color="auto"/>
            <w:bottom w:val="none" w:sz="0" w:space="0" w:color="auto"/>
            <w:right w:val="none" w:sz="0" w:space="0" w:color="auto"/>
          </w:divBdr>
        </w:div>
        <w:div w:id="2008164851">
          <w:marLeft w:val="0"/>
          <w:marRight w:val="0"/>
          <w:marTop w:val="0"/>
          <w:marBottom w:val="0"/>
          <w:divBdr>
            <w:top w:val="none" w:sz="0" w:space="0" w:color="auto"/>
            <w:left w:val="none" w:sz="0" w:space="0" w:color="auto"/>
            <w:bottom w:val="none" w:sz="0" w:space="0" w:color="auto"/>
            <w:right w:val="none" w:sz="0" w:space="0" w:color="auto"/>
          </w:divBdr>
        </w:div>
      </w:divsChild>
    </w:div>
    <w:div w:id="2090035319">
      <w:bodyDiv w:val="1"/>
      <w:marLeft w:val="0"/>
      <w:marRight w:val="0"/>
      <w:marTop w:val="0"/>
      <w:marBottom w:val="0"/>
      <w:divBdr>
        <w:top w:val="none" w:sz="0" w:space="0" w:color="auto"/>
        <w:left w:val="none" w:sz="0" w:space="0" w:color="auto"/>
        <w:bottom w:val="none" w:sz="0" w:space="0" w:color="auto"/>
        <w:right w:val="none" w:sz="0" w:space="0" w:color="auto"/>
      </w:divBdr>
    </w:div>
    <w:div w:id="2106612457">
      <w:bodyDiv w:val="1"/>
      <w:marLeft w:val="0"/>
      <w:marRight w:val="0"/>
      <w:marTop w:val="0"/>
      <w:marBottom w:val="0"/>
      <w:divBdr>
        <w:top w:val="none" w:sz="0" w:space="0" w:color="auto"/>
        <w:left w:val="none" w:sz="0" w:space="0" w:color="auto"/>
        <w:bottom w:val="none" w:sz="0" w:space="0" w:color="auto"/>
        <w:right w:val="none" w:sz="0" w:space="0" w:color="auto"/>
      </w:divBdr>
    </w:div>
    <w:div w:id="2107337953">
      <w:bodyDiv w:val="1"/>
      <w:marLeft w:val="0"/>
      <w:marRight w:val="0"/>
      <w:marTop w:val="0"/>
      <w:marBottom w:val="0"/>
      <w:divBdr>
        <w:top w:val="none" w:sz="0" w:space="0" w:color="auto"/>
        <w:left w:val="none" w:sz="0" w:space="0" w:color="auto"/>
        <w:bottom w:val="none" w:sz="0" w:space="0" w:color="auto"/>
        <w:right w:val="none" w:sz="0" w:space="0" w:color="auto"/>
      </w:divBdr>
    </w:div>
    <w:div w:id="2122874803">
      <w:bodyDiv w:val="1"/>
      <w:marLeft w:val="0"/>
      <w:marRight w:val="0"/>
      <w:marTop w:val="0"/>
      <w:marBottom w:val="0"/>
      <w:divBdr>
        <w:top w:val="none" w:sz="0" w:space="0" w:color="auto"/>
        <w:left w:val="none" w:sz="0" w:space="0" w:color="auto"/>
        <w:bottom w:val="none" w:sz="0" w:space="0" w:color="auto"/>
        <w:right w:val="none" w:sz="0" w:space="0" w:color="auto"/>
      </w:divBdr>
    </w:div>
    <w:div w:id="212723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sulec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A824-AE35-4F59-8B5B-44E687CA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1250</Words>
  <Characters>7505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 Dębski</dc:creator>
  <cp:keywords/>
  <dc:description/>
  <cp:lastModifiedBy>Klaudiusz Wojdyga</cp:lastModifiedBy>
  <cp:revision>3</cp:revision>
  <cp:lastPrinted>2018-07-13T11:18:00Z</cp:lastPrinted>
  <dcterms:created xsi:type="dcterms:W3CDTF">2021-12-01T09:40:00Z</dcterms:created>
  <dcterms:modified xsi:type="dcterms:W3CDTF">2021-12-08T12:47:00Z</dcterms:modified>
</cp:coreProperties>
</file>